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CD3B74" w:rsidRDefault="00CD3B74" w:rsidP="007D0F80">
      <w:pPr>
        <w:spacing w:line="240" w:lineRule="auto"/>
        <w:ind w:leftChars="0" w:left="0" w:firstLineChars="0" w:firstLine="0"/>
        <w:rPr>
          <w:rFonts w:ascii="Corbel" w:eastAsia="Corbel" w:hAnsi="Corbel" w:cs="Corbel"/>
        </w:rPr>
      </w:pPr>
    </w:p>
    <w:p w14:paraId="00000004" w14:textId="77777777" w:rsidR="00CD3B74" w:rsidRDefault="00CD3B74">
      <w:pPr>
        <w:shd w:val="clear" w:color="auto" w:fill="538135"/>
        <w:spacing w:line="240" w:lineRule="auto"/>
        <w:ind w:left="0" w:hanging="2"/>
        <w:jc w:val="center"/>
        <w:rPr>
          <w:rFonts w:ascii="Corbel" w:eastAsia="Corbel" w:hAnsi="Corbel" w:cs="Corbel"/>
          <w:color w:val="FFFFFF"/>
        </w:rPr>
      </w:pPr>
    </w:p>
    <w:p w14:paraId="00000005" w14:textId="77777777" w:rsidR="00CD3B74" w:rsidRPr="007D0F80" w:rsidRDefault="00262727">
      <w:pPr>
        <w:shd w:val="clear" w:color="auto" w:fill="538135"/>
        <w:spacing w:line="240" w:lineRule="auto"/>
        <w:ind w:left="0" w:hanging="2"/>
        <w:jc w:val="center"/>
        <w:rPr>
          <w:rFonts w:ascii="Arial" w:eastAsia="Corbel" w:hAnsi="Arial" w:cs="Arial"/>
          <w:b/>
          <w:bCs/>
          <w:color w:val="FFFFFF"/>
        </w:rPr>
      </w:pPr>
      <w:r w:rsidRPr="007D0F80">
        <w:rPr>
          <w:rFonts w:ascii="Arial" w:eastAsia="Corbel" w:hAnsi="Arial" w:cs="Arial"/>
          <w:b/>
          <w:bCs/>
          <w:color w:val="FFFFFF"/>
        </w:rPr>
        <w:t xml:space="preserve">OFERTA FORMATIVA 2021.2 </w:t>
      </w:r>
    </w:p>
    <w:p w14:paraId="00000006" w14:textId="77777777" w:rsidR="00CD3B74" w:rsidRPr="007D0F80" w:rsidRDefault="00262727">
      <w:pPr>
        <w:shd w:val="clear" w:color="auto" w:fill="538135"/>
        <w:spacing w:line="240" w:lineRule="auto"/>
        <w:ind w:left="0" w:hanging="2"/>
        <w:jc w:val="center"/>
        <w:rPr>
          <w:rFonts w:ascii="Arial" w:eastAsia="Corbel" w:hAnsi="Arial" w:cs="Arial"/>
          <w:b/>
          <w:bCs/>
          <w:color w:val="FFFFFF"/>
        </w:rPr>
      </w:pPr>
      <w:r w:rsidRPr="007D0F80">
        <w:rPr>
          <w:rFonts w:ascii="Arial" w:eastAsia="Corbel" w:hAnsi="Arial" w:cs="Arial"/>
          <w:b/>
          <w:bCs/>
          <w:color w:val="FFFFFF"/>
        </w:rPr>
        <w:t>MESTRADO – PROF-ARTES URCA</w:t>
      </w:r>
    </w:p>
    <w:p w14:paraId="00000007" w14:textId="77777777" w:rsidR="00CD3B74" w:rsidRDefault="00CD3B74" w:rsidP="006D676F">
      <w:pPr>
        <w:shd w:val="clear" w:color="auto" w:fill="538135"/>
        <w:spacing w:line="240" w:lineRule="auto"/>
        <w:ind w:leftChars="0" w:left="0" w:firstLineChars="0" w:firstLine="0"/>
        <w:rPr>
          <w:rFonts w:ascii="Corbel" w:eastAsia="Corbel" w:hAnsi="Corbel" w:cs="Corbel"/>
          <w:color w:val="FFFFFF"/>
        </w:rPr>
      </w:pPr>
    </w:p>
    <w:p w14:paraId="00000008" w14:textId="77777777" w:rsidR="00CD3B74" w:rsidRDefault="00CD3B74">
      <w:pPr>
        <w:spacing w:line="240" w:lineRule="auto"/>
        <w:ind w:left="0" w:hanging="2"/>
        <w:rPr>
          <w:rFonts w:ascii="Corbel" w:eastAsia="Corbel" w:hAnsi="Corbel" w:cs="Corbel"/>
        </w:rPr>
      </w:pPr>
    </w:p>
    <w:tbl>
      <w:tblPr>
        <w:tblStyle w:val="a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6795"/>
        <w:gridCol w:w="4101"/>
      </w:tblGrid>
      <w:tr w:rsidR="006D676F" w:rsidRPr="007D0F80" w14:paraId="04AC0859" w14:textId="77777777" w:rsidTr="006D676F">
        <w:tc>
          <w:tcPr>
            <w:tcW w:w="4125" w:type="dxa"/>
            <w:shd w:val="clear" w:color="auto" w:fill="D9D9D9" w:themeFill="background1" w:themeFillShade="D9"/>
          </w:tcPr>
          <w:p w14:paraId="0000000A" w14:textId="7F15C1A3" w:rsidR="006D676F" w:rsidRPr="007D0F80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b/>
                <w:sz w:val="20"/>
                <w:szCs w:val="20"/>
              </w:rPr>
              <w:t>DISCIPLINAS OBRIGATÓRIAS</w:t>
            </w:r>
          </w:p>
        </w:tc>
        <w:tc>
          <w:tcPr>
            <w:tcW w:w="6795" w:type="dxa"/>
            <w:shd w:val="clear" w:color="auto" w:fill="D9D9D9" w:themeFill="background1" w:themeFillShade="D9"/>
          </w:tcPr>
          <w:p w14:paraId="0000000B" w14:textId="5E9CE3C9" w:rsidR="006D676F" w:rsidRPr="007D0F80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0000000C" w14:textId="578123FA" w:rsidR="006D676F" w:rsidRPr="007D0F80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b/>
                <w:sz w:val="20"/>
                <w:szCs w:val="20"/>
              </w:rPr>
              <w:t>PROFESSOR/A</w:t>
            </w:r>
          </w:p>
        </w:tc>
      </w:tr>
      <w:tr w:rsidR="006D676F" w:rsidRPr="007D0F80" w14:paraId="56C8DE7A" w14:textId="77777777" w:rsidTr="006D676F">
        <w:tc>
          <w:tcPr>
            <w:tcW w:w="4125" w:type="dxa"/>
          </w:tcPr>
          <w:p w14:paraId="0000000E" w14:textId="77777777" w:rsidR="006D676F" w:rsidRPr="007D0F80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0F" w14:textId="2FD1C2F4" w:rsidR="006D676F" w:rsidRPr="007D0F80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b/>
                <w:color w:val="111111"/>
                <w:sz w:val="20"/>
                <w:szCs w:val="20"/>
                <w:highlight w:val="white"/>
              </w:rPr>
            </w:pPr>
            <w:r w:rsidRPr="007D0F80">
              <w:rPr>
                <w:rFonts w:ascii="Arial" w:eastAsia="Corbel" w:hAnsi="Arial" w:cs="Arial"/>
                <w:b/>
                <w:color w:val="111111"/>
                <w:sz w:val="20"/>
                <w:szCs w:val="20"/>
                <w:highlight w:val="white"/>
              </w:rPr>
              <w:t>Elaboração de Projetos e Tecnologias Digitais para o Ensino das Artes</w:t>
            </w:r>
          </w:p>
          <w:p w14:paraId="00000010" w14:textId="77777777" w:rsidR="006D676F" w:rsidRPr="007D0F80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  <w:highlight w:val="white"/>
              </w:rPr>
              <w:t>(Disciplina EAD)</w:t>
            </w: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br/>
            </w: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  <w:highlight w:val="white"/>
              </w:rPr>
              <w:t>Carga Horária:30 - Créditos: 2</w:t>
            </w: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br/>
            </w:r>
          </w:p>
        </w:tc>
        <w:tc>
          <w:tcPr>
            <w:tcW w:w="6795" w:type="dxa"/>
          </w:tcPr>
          <w:p w14:paraId="46F05BB1" w14:textId="77777777" w:rsidR="006D676F" w:rsidRDefault="006D676F" w:rsidP="00D31BEC">
            <w:pPr>
              <w:spacing w:line="240" w:lineRule="auto"/>
              <w:ind w:leftChars="0" w:left="0" w:firstLineChars="0" w:firstLine="0"/>
              <w:rPr>
                <w:rFonts w:ascii="Arial" w:eastAsia="Corbel" w:hAnsi="Arial" w:cs="Arial"/>
                <w:color w:val="111111"/>
                <w:sz w:val="20"/>
                <w:szCs w:val="20"/>
                <w:highlight w:val="white"/>
              </w:rPr>
            </w:pPr>
          </w:p>
          <w:p w14:paraId="00000012" w14:textId="7F7858B7" w:rsidR="006D676F" w:rsidRPr="007D0F80" w:rsidRDefault="006D676F" w:rsidP="00D31BEC">
            <w:pPr>
              <w:spacing w:line="240" w:lineRule="auto"/>
              <w:ind w:leftChars="0" w:left="0" w:firstLineChars="0" w:firstLine="0"/>
              <w:rPr>
                <w:rFonts w:ascii="Arial" w:eastAsia="Corbel" w:hAnsi="Arial" w:cs="Arial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  <w:highlight w:val="white"/>
              </w:rPr>
              <w:t>Fundamentos e crítica dos processos de criação, ensino das artes e elaboração de projetos em arte educação. Fundamentos para apropriação das TICs. Embasamento para o desenvolvimento de competências específicas em postagem, representação e recuperação de informação na WEB em plataforma da UAB, MOODLE e outras.</w:t>
            </w:r>
          </w:p>
        </w:tc>
        <w:tc>
          <w:tcPr>
            <w:tcW w:w="4101" w:type="dxa"/>
          </w:tcPr>
          <w:p w14:paraId="00000013" w14:textId="77777777" w:rsidR="006D676F" w:rsidRPr="007D0F80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6D676F" w:rsidRPr="007D0F80" w14:paraId="730BC53C" w14:textId="77777777" w:rsidTr="006D676F">
        <w:tc>
          <w:tcPr>
            <w:tcW w:w="4125" w:type="dxa"/>
          </w:tcPr>
          <w:p w14:paraId="00000015" w14:textId="77777777" w:rsidR="006D676F" w:rsidRPr="007D0F80" w:rsidRDefault="006D676F" w:rsidP="00D31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111111"/>
                <w:sz w:val="20"/>
                <w:szCs w:val="20"/>
              </w:rPr>
            </w:pPr>
          </w:p>
          <w:p w14:paraId="00000016" w14:textId="040430D3" w:rsidR="006D676F" w:rsidRPr="007D0F80" w:rsidRDefault="006D676F" w:rsidP="00D31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Corbel" w:hAnsi="Arial" w:cs="Arial"/>
                <w:b/>
                <w:color w:val="111111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b/>
                <w:color w:val="111111"/>
                <w:sz w:val="20"/>
                <w:szCs w:val="20"/>
              </w:rPr>
              <w:t>Fundamentos Teóricos da Arte na Educação</w:t>
            </w:r>
          </w:p>
          <w:p w14:paraId="00000017" w14:textId="77777777" w:rsidR="006D676F" w:rsidRPr="007D0F80" w:rsidRDefault="006D676F" w:rsidP="00D31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000000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t>(Disciplina EAD)</w:t>
            </w: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br/>
              <w:t>Carga Horária:30 - Créditos: 2</w:t>
            </w: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br/>
            </w:r>
          </w:p>
        </w:tc>
        <w:tc>
          <w:tcPr>
            <w:tcW w:w="6795" w:type="dxa"/>
          </w:tcPr>
          <w:p w14:paraId="5B7B0A44" w14:textId="77777777" w:rsidR="006D676F" w:rsidRDefault="006D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Corbel" w:hAnsi="Arial" w:cs="Arial"/>
                <w:color w:val="111111"/>
                <w:sz w:val="20"/>
                <w:szCs w:val="20"/>
              </w:rPr>
            </w:pPr>
          </w:p>
          <w:p w14:paraId="00000019" w14:textId="0DFA6ED8" w:rsidR="006D676F" w:rsidRPr="007D0F80" w:rsidRDefault="006D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Arial" w:eastAsia="Corbel" w:hAnsi="Arial" w:cs="Arial"/>
                <w:color w:val="111111"/>
                <w:sz w:val="20"/>
                <w:szCs w:val="20"/>
              </w:rPr>
            </w:pPr>
            <w:r w:rsidRPr="007D0F80">
              <w:rPr>
                <w:rFonts w:ascii="Arial" w:eastAsia="Corbel" w:hAnsi="Arial" w:cs="Arial"/>
                <w:color w:val="111111"/>
                <w:sz w:val="20"/>
                <w:szCs w:val="20"/>
              </w:rPr>
              <w:t>Aspectos históricos e historiográficos das Artes e seus desdobramentos no Ensino Fundamental e Médio. Avaliação das propostas da Escola para o ensino das Artes, de sua pedagogia de inclusão. O papel das políticas afirmativas.</w:t>
            </w:r>
          </w:p>
          <w:p w14:paraId="0000001A" w14:textId="77777777" w:rsidR="006D676F" w:rsidRPr="007D0F80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000001B" w14:textId="77777777" w:rsidR="006D676F" w:rsidRPr="007D0F80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6804"/>
        <w:gridCol w:w="4107"/>
      </w:tblGrid>
      <w:tr w:rsidR="006D676F" w:rsidRPr="00D31BEC" w14:paraId="33B7D868" w14:textId="77777777" w:rsidTr="006D676F">
        <w:tc>
          <w:tcPr>
            <w:tcW w:w="4110" w:type="dxa"/>
            <w:shd w:val="clear" w:color="auto" w:fill="D9D9D9" w:themeFill="background1" w:themeFillShade="D9"/>
          </w:tcPr>
          <w:p w14:paraId="0000002B" w14:textId="1B6EFCBE" w:rsidR="006D676F" w:rsidRPr="00D31BEC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DISCIPLINAS OPTATIVAS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000002C" w14:textId="16C3B608" w:rsidR="006D676F" w:rsidRPr="00D31BEC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 xml:space="preserve">EMENTA 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14:paraId="0000002D" w14:textId="29F18BA2" w:rsidR="006D676F" w:rsidRPr="00D31BEC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PROFESSOR/A</w:t>
            </w:r>
          </w:p>
        </w:tc>
      </w:tr>
      <w:tr w:rsidR="006D676F" w:rsidRPr="00D31BEC" w14:paraId="2EF5D45D" w14:textId="77777777" w:rsidTr="006D676F">
        <w:tc>
          <w:tcPr>
            <w:tcW w:w="4110" w:type="dxa"/>
          </w:tcPr>
          <w:p w14:paraId="4A10DD3C" w14:textId="77777777" w:rsidR="006D676F" w:rsidRDefault="006D676F" w:rsidP="00D31BEC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Corbel" w:hAnsi="Arial" w:cs="Arial"/>
                <w:b/>
                <w:sz w:val="20"/>
                <w:szCs w:val="20"/>
              </w:rPr>
            </w:pPr>
          </w:p>
          <w:p w14:paraId="2684A445" w14:textId="54C9500D" w:rsidR="006D676F" w:rsidRPr="00D31BEC" w:rsidRDefault="006D676F" w:rsidP="00D31BEC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Introdução ao Cinema e ao Vídeo: Criação e Análise</w:t>
            </w:r>
          </w:p>
          <w:p w14:paraId="0000002F" w14:textId="499EB7B8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22222"/>
                <w:sz w:val="20"/>
                <w:szCs w:val="20"/>
                <w:highlight w:val="white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 60 - Créditos: 4</w:t>
            </w:r>
          </w:p>
          <w:p w14:paraId="00000030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00000031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00000033" w14:textId="1034CDD6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60467F" w14:textId="77777777" w:rsidR="006D676F" w:rsidRDefault="006D676F" w:rsidP="00D31BEC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35" w14:textId="1A45BC94" w:rsidR="006D676F" w:rsidRPr="00D31BEC" w:rsidRDefault="006D676F" w:rsidP="00D31BEC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Elementos básicos da comunicação sonora, da comunicação imagética e da comunicação audiovisual. Teorias do som, da imagem e da interação entre som e imagem. Introdução às diversas metodologias de análise fílmica, desenvolvendo instrumental para a análise do campo sonoro e visual das imagens em movimento que compõem a tradição fílmica. Prática de comunicação audiovisual com elaboração de produto laboratorial, </w:t>
            </w:r>
            <w:r w:rsidRPr="00D31BEC">
              <w:rPr>
                <w:rFonts w:ascii="Arial" w:eastAsia="Corbel" w:hAnsi="Arial" w:cs="Arial"/>
                <w:sz w:val="20"/>
                <w:szCs w:val="20"/>
              </w:rPr>
              <w:lastRenderedPageBreak/>
              <w:t>incluindo diferentes concepções e fase da realização fílmica e videográfica: roteiro, pré-produção, filmagens, edição e acabamento.</w:t>
            </w:r>
          </w:p>
        </w:tc>
        <w:tc>
          <w:tcPr>
            <w:tcW w:w="4107" w:type="dxa"/>
          </w:tcPr>
          <w:p w14:paraId="00000038" w14:textId="77777777" w:rsidR="006D676F" w:rsidRPr="00D31BEC" w:rsidRDefault="006D676F" w:rsidP="00D31BEC">
            <w:pPr>
              <w:spacing w:line="240" w:lineRule="auto"/>
              <w:ind w:leftChars="0" w:left="0" w:firstLineChars="0" w:firstLine="0"/>
              <w:rPr>
                <w:rFonts w:ascii="Arial" w:eastAsia="Corbel" w:hAnsi="Arial" w:cs="Arial"/>
                <w:sz w:val="20"/>
                <w:szCs w:val="20"/>
              </w:rPr>
            </w:pPr>
          </w:p>
          <w:p w14:paraId="121D1511" w14:textId="77777777" w:rsidR="006D676F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02124"/>
                <w:sz w:val="20"/>
                <w:szCs w:val="20"/>
                <w:lang w:val="es-ES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  <w:lang w:val="es-ES"/>
              </w:rPr>
              <w:t xml:space="preserve">Profa. Dra. </w:t>
            </w:r>
            <w:r w:rsidRPr="00D31BEC">
              <w:rPr>
                <w:rFonts w:ascii="Arial" w:eastAsia="Corbel" w:hAnsi="Arial" w:cs="Arial"/>
                <w:color w:val="202124"/>
                <w:sz w:val="20"/>
                <w:szCs w:val="20"/>
                <w:lang w:val="es-ES"/>
              </w:rPr>
              <w:t xml:space="preserve">Natacha Muriel López </w:t>
            </w:r>
            <w:proofErr w:type="spellStart"/>
            <w:r w:rsidRPr="00D31BEC">
              <w:rPr>
                <w:rFonts w:ascii="Arial" w:eastAsia="Corbel" w:hAnsi="Arial" w:cs="Arial"/>
                <w:color w:val="202124"/>
                <w:sz w:val="20"/>
                <w:szCs w:val="20"/>
                <w:lang w:val="es-ES"/>
              </w:rPr>
              <w:t>Gallucci</w:t>
            </w:r>
            <w:proofErr w:type="spellEnd"/>
          </w:p>
          <w:p w14:paraId="00000039" w14:textId="72A426D7" w:rsidR="006D676F" w:rsidRPr="00D31BEC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color w:val="202124"/>
                <w:sz w:val="20"/>
                <w:szCs w:val="20"/>
              </w:rPr>
              <w:t xml:space="preserve">Prof. Dr. </w:t>
            </w:r>
            <w:hyperlink r:id="rId7" w:history="1">
              <w:r w:rsidRPr="00D31BEC">
                <w:rPr>
                  <w:rStyle w:val="Hyperlink"/>
                  <w:rFonts w:ascii="Arial" w:eastAsia="Corbel" w:hAnsi="Arial" w:cs="Arial"/>
                  <w:color w:val="auto"/>
                  <w:sz w:val="20"/>
                  <w:szCs w:val="20"/>
                  <w:u w:val="none"/>
                </w:rPr>
                <w:t>Marcio Mattos Aragão Madeira</w:t>
              </w:r>
            </w:hyperlink>
            <w:r w:rsidRPr="00D31BEC">
              <w:rPr>
                <w:rFonts w:ascii="Arial" w:eastAsia="Corbel" w:hAnsi="Arial" w:cs="Arial"/>
                <w:sz w:val="20"/>
                <w:szCs w:val="20"/>
              </w:rPr>
              <w:t> </w:t>
            </w:r>
          </w:p>
        </w:tc>
      </w:tr>
      <w:tr w:rsidR="006D676F" w:rsidRPr="00D31BEC" w14:paraId="27E0D1AC" w14:textId="77777777" w:rsidTr="006D676F">
        <w:tc>
          <w:tcPr>
            <w:tcW w:w="4110" w:type="dxa"/>
          </w:tcPr>
          <w:p w14:paraId="00000043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44" w14:textId="1E4B7B13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Seminários Artes da Cena</w:t>
            </w:r>
          </w:p>
          <w:p w14:paraId="00000046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 45 - Créditos: 3</w:t>
            </w:r>
          </w:p>
          <w:p w14:paraId="00000047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4B23DB5" w14:textId="77777777" w:rsidR="006D676F" w:rsidRDefault="006D676F">
            <w:pPr>
              <w:spacing w:line="240" w:lineRule="auto"/>
              <w:ind w:left="0" w:hanging="2"/>
              <w:jc w:val="left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49" w14:textId="087D299E" w:rsidR="006D676F" w:rsidRPr="00D31BEC" w:rsidRDefault="006D676F">
            <w:pPr>
              <w:spacing w:line="240" w:lineRule="auto"/>
              <w:ind w:left="0" w:hanging="2"/>
              <w:jc w:val="left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Estudos sobre os processos de criação nas Artes da Cena, considerando as abordagens teórica ou teórico-prática, sincrônicas e/ou diacrônicas das manifestações cênicas e dos diálogos possíveis entre as diversas linguagens, poéticas e metodologias pertinentes à criação cênica.</w:t>
            </w:r>
          </w:p>
          <w:p w14:paraId="0000004A" w14:textId="77777777" w:rsidR="006D676F" w:rsidRPr="00D31BEC" w:rsidRDefault="006D676F">
            <w:pPr>
              <w:spacing w:line="240" w:lineRule="auto"/>
              <w:ind w:left="0" w:hanging="2"/>
              <w:jc w:val="left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4107" w:type="dxa"/>
          </w:tcPr>
          <w:p w14:paraId="0000004B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4C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Profa. Dra. Cecília </w:t>
            </w:r>
            <w:proofErr w:type="spellStart"/>
            <w:r w:rsidRPr="00D31BEC">
              <w:rPr>
                <w:rFonts w:ascii="Arial" w:eastAsia="Corbel" w:hAnsi="Arial" w:cs="Arial"/>
                <w:sz w:val="20"/>
                <w:szCs w:val="20"/>
              </w:rPr>
              <w:t>Laurítzen</w:t>
            </w:r>
            <w:proofErr w:type="spellEnd"/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 Jácome Campos</w:t>
            </w:r>
          </w:p>
          <w:p w14:paraId="0000004D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6D676F" w:rsidRPr="00D31BEC" w14:paraId="76D87DCF" w14:textId="77777777" w:rsidTr="006D676F">
        <w:tc>
          <w:tcPr>
            <w:tcW w:w="4110" w:type="dxa"/>
          </w:tcPr>
          <w:p w14:paraId="00000053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54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Performance e Gênero: Discursos sobre o Corpo e Imagem</w:t>
            </w:r>
          </w:p>
          <w:p w14:paraId="00000055" w14:textId="77777777" w:rsidR="006D676F" w:rsidRPr="00D31BEC" w:rsidRDefault="006D676F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 60 – Créditos: 4</w:t>
            </w:r>
          </w:p>
        </w:tc>
        <w:tc>
          <w:tcPr>
            <w:tcW w:w="6804" w:type="dxa"/>
          </w:tcPr>
          <w:p w14:paraId="73B03ED2" w14:textId="77777777" w:rsidR="006D676F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57" w14:textId="04F63086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Estudo de questões tradicionais da filosofia da arte e da estética e de emergentes campos dos estudos culturais e da performance, nos quais se destacam discussões sobre o corpo como catalizador da cena, seja no teatro, da dança ou no ritual</w:t>
            </w:r>
          </w:p>
        </w:tc>
        <w:tc>
          <w:tcPr>
            <w:tcW w:w="4107" w:type="dxa"/>
          </w:tcPr>
          <w:p w14:paraId="00000058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59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5A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Prof. Dr. Jerônimo Vieira</w:t>
            </w:r>
          </w:p>
          <w:p w14:paraId="0000005B" w14:textId="77777777" w:rsidR="006D676F" w:rsidRPr="00D31BEC" w:rsidRDefault="006D676F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</w:tbl>
    <w:p w14:paraId="00000062" w14:textId="77777777" w:rsidR="00CD3B74" w:rsidRDefault="00CD3B74">
      <w:pPr>
        <w:spacing w:line="240" w:lineRule="auto"/>
        <w:ind w:left="0" w:hanging="2"/>
        <w:rPr>
          <w:rFonts w:ascii="Corbel" w:eastAsia="Corbel" w:hAnsi="Corbel" w:cs="Corbel"/>
        </w:rPr>
      </w:pPr>
    </w:p>
    <w:p w14:paraId="00000066" w14:textId="77777777" w:rsidR="00CD3B74" w:rsidRDefault="00CD3B74" w:rsidP="00D31BEC">
      <w:pPr>
        <w:spacing w:line="240" w:lineRule="auto"/>
        <w:ind w:leftChars="0" w:left="0" w:firstLineChars="0" w:firstLine="0"/>
        <w:rPr>
          <w:rFonts w:ascii="Corbel" w:eastAsia="Corbel" w:hAnsi="Corbel" w:cs="Corbel"/>
        </w:rPr>
      </w:pPr>
    </w:p>
    <w:p w14:paraId="00000067" w14:textId="77777777" w:rsidR="00CD3B74" w:rsidRDefault="00CD3B74">
      <w:pPr>
        <w:shd w:val="clear" w:color="auto" w:fill="538135"/>
        <w:spacing w:line="240" w:lineRule="auto"/>
        <w:ind w:left="0" w:hanging="2"/>
        <w:jc w:val="center"/>
        <w:rPr>
          <w:rFonts w:ascii="Corbel" w:eastAsia="Corbel" w:hAnsi="Corbel" w:cs="Corbel"/>
          <w:color w:val="FFFFFF"/>
        </w:rPr>
      </w:pPr>
    </w:p>
    <w:p w14:paraId="00000068" w14:textId="77777777" w:rsidR="00CD3B74" w:rsidRPr="007D0F80" w:rsidRDefault="00262727">
      <w:pPr>
        <w:shd w:val="clear" w:color="auto" w:fill="538135"/>
        <w:spacing w:line="240" w:lineRule="auto"/>
        <w:ind w:left="0" w:hanging="2"/>
        <w:jc w:val="center"/>
        <w:rPr>
          <w:rFonts w:ascii="Arial" w:eastAsia="Corbel" w:hAnsi="Arial" w:cs="Arial"/>
          <w:b/>
          <w:bCs/>
          <w:color w:val="FFFFFF"/>
        </w:rPr>
      </w:pPr>
      <w:r w:rsidRPr="007D0F80">
        <w:rPr>
          <w:rFonts w:ascii="Arial" w:eastAsia="Corbel" w:hAnsi="Arial" w:cs="Arial"/>
          <w:b/>
          <w:bCs/>
          <w:color w:val="FFFFFF"/>
        </w:rPr>
        <w:t xml:space="preserve">OFERTA FORMATIVA 2021.2 </w:t>
      </w:r>
    </w:p>
    <w:p w14:paraId="00000069" w14:textId="4B66FCB1" w:rsidR="00CD3B74" w:rsidRDefault="00262727">
      <w:pPr>
        <w:shd w:val="clear" w:color="auto" w:fill="538135"/>
        <w:spacing w:line="240" w:lineRule="auto"/>
        <w:ind w:left="0" w:hanging="2"/>
        <w:jc w:val="center"/>
        <w:rPr>
          <w:rFonts w:ascii="Arial" w:eastAsia="Corbel" w:hAnsi="Arial" w:cs="Arial"/>
          <w:b/>
          <w:bCs/>
          <w:color w:val="FFFFFF"/>
        </w:rPr>
      </w:pPr>
      <w:r w:rsidRPr="007D0F80">
        <w:rPr>
          <w:rFonts w:ascii="Arial" w:eastAsia="Corbel" w:hAnsi="Arial" w:cs="Arial"/>
          <w:b/>
          <w:bCs/>
          <w:color w:val="FFFFFF"/>
        </w:rPr>
        <w:t>MESTRADO – PROF-ARTES URCA</w:t>
      </w:r>
    </w:p>
    <w:p w14:paraId="48F8FCA0" w14:textId="7B6B815F" w:rsidR="006D676F" w:rsidRPr="007D0F80" w:rsidRDefault="006D676F">
      <w:pPr>
        <w:shd w:val="clear" w:color="auto" w:fill="538135"/>
        <w:spacing w:line="240" w:lineRule="auto"/>
        <w:ind w:left="0" w:hanging="2"/>
        <w:jc w:val="center"/>
        <w:rPr>
          <w:rFonts w:ascii="Arial" w:eastAsia="Corbel" w:hAnsi="Arial" w:cs="Arial"/>
          <w:b/>
          <w:bCs/>
          <w:color w:val="FFFFFF"/>
        </w:rPr>
      </w:pPr>
      <w:r>
        <w:rPr>
          <w:rFonts w:ascii="Arial" w:eastAsia="Corbel" w:hAnsi="Arial" w:cs="Arial"/>
          <w:b/>
          <w:bCs/>
          <w:color w:val="FFFFFF"/>
        </w:rPr>
        <w:t>DIAS E HORÁRIOS DE AULAS</w:t>
      </w:r>
    </w:p>
    <w:p w14:paraId="0000006A" w14:textId="77777777" w:rsidR="00CD3B74" w:rsidRDefault="00CD3B74">
      <w:pPr>
        <w:shd w:val="clear" w:color="auto" w:fill="538135"/>
        <w:spacing w:line="240" w:lineRule="auto"/>
        <w:ind w:left="0" w:hanging="2"/>
        <w:jc w:val="center"/>
        <w:rPr>
          <w:rFonts w:ascii="Corbel" w:eastAsia="Corbel" w:hAnsi="Corbel" w:cs="Corbel"/>
          <w:color w:val="FFFFFF"/>
        </w:rPr>
      </w:pPr>
    </w:p>
    <w:p w14:paraId="0000006B" w14:textId="77777777" w:rsidR="00CD3B74" w:rsidRDefault="00CD3B74">
      <w:pPr>
        <w:spacing w:line="240" w:lineRule="auto"/>
        <w:ind w:left="0" w:hanging="2"/>
        <w:rPr>
          <w:rFonts w:ascii="Corbel" w:eastAsia="Corbel" w:hAnsi="Corbel" w:cs="Corbel"/>
        </w:rPr>
      </w:pPr>
    </w:p>
    <w:tbl>
      <w:tblPr>
        <w:tblStyle w:val="a1"/>
        <w:tblW w:w="14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962"/>
        <w:gridCol w:w="3021"/>
        <w:gridCol w:w="3021"/>
        <w:gridCol w:w="3021"/>
      </w:tblGrid>
      <w:tr w:rsidR="00CD3B74" w:rsidRPr="00D31BEC" w14:paraId="6A5F7598" w14:textId="77777777" w:rsidTr="006D676F">
        <w:tc>
          <w:tcPr>
            <w:tcW w:w="2972" w:type="dxa"/>
            <w:shd w:val="clear" w:color="auto" w:fill="auto"/>
          </w:tcPr>
          <w:p w14:paraId="0000006C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2962" w:type="dxa"/>
            <w:shd w:val="clear" w:color="auto" w:fill="FFFFFF"/>
          </w:tcPr>
          <w:p w14:paraId="0000006D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3021" w:type="dxa"/>
            <w:shd w:val="clear" w:color="auto" w:fill="auto"/>
          </w:tcPr>
          <w:p w14:paraId="0000006E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3021" w:type="dxa"/>
            <w:shd w:val="clear" w:color="auto" w:fill="auto"/>
          </w:tcPr>
          <w:p w14:paraId="0000006F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3021" w:type="dxa"/>
            <w:shd w:val="clear" w:color="auto" w:fill="E7E6E6"/>
          </w:tcPr>
          <w:p w14:paraId="00000070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Sexta-feira</w:t>
            </w:r>
          </w:p>
        </w:tc>
      </w:tr>
      <w:tr w:rsidR="00CD3B74" w:rsidRPr="00D31BEC" w14:paraId="6B2F2ABF" w14:textId="77777777" w:rsidTr="006D676F">
        <w:trPr>
          <w:trHeight w:val="2641"/>
        </w:trPr>
        <w:tc>
          <w:tcPr>
            <w:tcW w:w="2972" w:type="dxa"/>
            <w:shd w:val="clear" w:color="auto" w:fill="auto"/>
          </w:tcPr>
          <w:p w14:paraId="00000071" w14:textId="77777777" w:rsidR="00CD3B74" w:rsidRPr="00D31BEC" w:rsidRDefault="00CD3B74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00000072" w14:textId="77777777" w:rsidR="00CD3B74" w:rsidRPr="00D31BEC" w:rsidRDefault="00262727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Performance e Gênero: Discursos sobre o Corpo e Imagem</w:t>
            </w:r>
          </w:p>
          <w:p w14:paraId="00000073" w14:textId="77777777" w:rsidR="00CD3B74" w:rsidRPr="00D31BEC" w:rsidRDefault="00CD3B74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74" w14:textId="339104E8" w:rsidR="00CD3B74" w:rsidRPr="00D31BEC" w:rsidRDefault="00262727" w:rsidP="006D676F">
            <w:pPr>
              <w:spacing w:line="240" w:lineRule="auto"/>
              <w:ind w:left="-2" w:firstLineChars="0" w:firstLine="0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</w:t>
            </w:r>
            <w:r w:rsidR="006D676F">
              <w:rPr>
                <w:rFonts w:ascii="Arial" w:eastAsia="Corbel" w:hAnsi="Arial" w:cs="Arial"/>
                <w:sz w:val="20"/>
                <w:szCs w:val="20"/>
              </w:rPr>
              <w:t xml:space="preserve"> </w:t>
            </w:r>
            <w:r w:rsidRPr="00D31BEC">
              <w:rPr>
                <w:rFonts w:ascii="Arial" w:eastAsia="Corbel" w:hAnsi="Arial" w:cs="Arial"/>
                <w:sz w:val="20"/>
                <w:szCs w:val="20"/>
              </w:rPr>
              <w:t>60 – Créditos: 4</w:t>
            </w:r>
          </w:p>
          <w:p w14:paraId="00000075" w14:textId="77777777" w:rsidR="00CD3B74" w:rsidRPr="00D31BEC" w:rsidRDefault="00CD3B74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76" w14:textId="77777777" w:rsidR="00CD3B74" w:rsidRPr="00D31BEC" w:rsidRDefault="00262727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Prof. Dr. Jerônimo Vieira</w:t>
            </w:r>
          </w:p>
          <w:p w14:paraId="00000077" w14:textId="77777777" w:rsidR="00CD3B74" w:rsidRPr="00D31BEC" w:rsidRDefault="00CD3B74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78" w14:textId="77777777" w:rsidR="00CD3B74" w:rsidRPr="00D31BEC" w:rsidRDefault="00262727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14h – 18h</w:t>
            </w:r>
          </w:p>
          <w:p w14:paraId="00000079" w14:textId="77777777" w:rsidR="00CD3B74" w:rsidRPr="00D31BEC" w:rsidRDefault="00CD3B74" w:rsidP="00D31BEC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FFFFFF"/>
          </w:tcPr>
          <w:p w14:paraId="0000007A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0000007B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Introdução ao Cinema e ao Vídeo: Criação e Análise</w:t>
            </w:r>
          </w:p>
          <w:p w14:paraId="0000007C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7D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 60 - Créditos: 4</w:t>
            </w:r>
          </w:p>
          <w:p w14:paraId="0000007E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7F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02124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Profa. Dra. </w:t>
            </w:r>
            <w:r w:rsidRPr="00D31BEC">
              <w:rPr>
                <w:rFonts w:ascii="Arial" w:eastAsia="Corbel" w:hAnsi="Arial" w:cs="Arial"/>
                <w:color w:val="202124"/>
                <w:sz w:val="20"/>
                <w:szCs w:val="20"/>
              </w:rPr>
              <w:t>Natacha Muriel López Gallucci</w:t>
            </w:r>
          </w:p>
          <w:p w14:paraId="00000080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02124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color w:val="202124"/>
                <w:sz w:val="20"/>
                <w:szCs w:val="20"/>
              </w:rPr>
              <w:t>e Dr. Márcio Mattos Aragão Madeira</w:t>
            </w:r>
          </w:p>
          <w:p w14:paraId="00000081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color w:val="202124"/>
                <w:sz w:val="20"/>
                <w:szCs w:val="20"/>
              </w:rPr>
            </w:pPr>
          </w:p>
          <w:p w14:paraId="00000082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14h – 18h</w:t>
            </w:r>
          </w:p>
          <w:p w14:paraId="00000083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00000084" w14:textId="77777777" w:rsidR="00CD3B74" w:rsidRPr="00D31BEC" w:rsidRDefault="00CD3B74">
            <w:pPr>
              <w:spacing w:line="240" w:lineRule="auto"/>
              <w:ind w:left="0" w:hanging="2"/>
              <w:jc w:val="left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5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Seminários Artes da Cena</w:t>
            </w:r>
          </w:p>
          <w:p w14:paraId="00000086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7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Carga Horária:45 - Créditos: 3</w:t>
            </w:r>
          </w:p>
          <w:p w14:paraId="00000088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9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Profa. Dra. Cecília </w:t>
            </w:r>
            <w:proofErr w:type="spellStart"/>
            <w:r w:rsidRPr="00D31BEC">
              <w:rPr>
                <w:rFonts w:ascii="Arial" w:eastAsia="Corbel" w:hAnsi="Arial" w:cs="Arial"/>
                <w:sz w:val="20"/>
                <w:szCs w:val="20"/>
              </w:rPr>
              <w:t>Laurítzen</w:t>
            </w:r>
            <w:proofErr w:type="spellEnd"/>
            <w:r w:rsidRPr="00D31BEC">
              <w:rPr>
                <w:rFonts w:ascii="Arial" w:eastAsia="Corbel" w:hAnsi="Arial" w:cs="Arial"/>
                <w:sz w:val="20"/>
                <w:szCs w:val="20"/>
              </w:rPr>
              <w:t xml:space="preserve"> Jácome Campos</w:t>
            </w:r>
          </w:p>
          <w:p w14:paraId="0000008A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B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15h – 17h</w:t>
            </w:r>
          </w:p>
          <w:p w14:paraId="0000008C" w14:textId="77777777" w:rsidR="00CD3B74" w:rsidRPr="00D31BEC" w:rsidRDefault="00CD3B74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0000008D" w14:textId="77777777" w:rsidR="00CD3B74" w:rsidRPr="00D31BEC" w:rsidRDefault="00CD3B74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E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8F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90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Reunião do PROFARTES</w:t>
            </w:r>
          </w:p>
          <w:p w14:paraId="00000091" w14:textId="77777777" w:rsidR="00CD3B74" w:rsidRPr="00D31BEC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b/>
                <w:sz w:val="20"/>
                <w:szCs w:val="20"/>
              </w:rPr>
              <w:t>3° Semana do mês</w:t>
            </w:r>
          </w:p>
          <w:p w14:paraId="00000092" w14:textId="77777777" w:rsidR="00CD3B74" w:rsidRPr="00D31BEC" w:rsidRDefault="00CD3B74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7E6E6"/>
          </w:tcPr>
          <w:p w14:paraId="00000093" w14:textId="77777777" w:rsidR="00CD3B74" w:rsidRPr="00D31BEC" w:rsidRDefault="00CD3B74">
            <w:pPr>
              <w:spacing w:line="240" w:lineRule="auto"/>
              <w:ind w:left="0" w:hanging="2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94" w14:textId="77777777" w:rsidR="00CD3B74" w:rsidRPr="00D31BEC" w:rsidRDefault="00CD3B74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6E33C2CD" w14:textId="77777777" w:rsidR="00CD3B74" w:rsidRDefault="00262727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D31BEC">
              <w:rPr>
                <w:rFonts w:ascii="Arial" w:eastAsia="Corbel" w:hAnsi="Arial" w:cs="Arial"/>
                <w:sz w:val="20"/>
                <w:szCs w:val="20"/>
              </w:rPr>
              <w:t>Aulas EAD</w:t>
            </w:r>
          </w:p>
          <w:p w14:paraId="72A323AD" w14:textId="77777777" w:rsidR="006D676F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  <w:p w14:paraId="00000095" w14:textId="60F919DB" w:rsidR="006D676F" w:rsidRPr="00D31BEC" w:rsidRDefault="006D676F">
            <w:pPr>
              <w:spacing w:line="240" w:lineRule="auto"/>
              <w:ind w:left="0" w:hanging="2"/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sz w:val="20"/>
                <w:szCs w:val="20"/>
              </w:rPr>
              <w:t>OBS.: Aguardando autorização para abertura de matrículas.</w:t>
            </w:r>
          </w:p>
        </w:tc>
      </w:tr>
    </w:tbl>
    <w:p w14:paraId="0000009B" w14:textId="77777777" w:rsidR="00CD3B74" w:rsidRDefault="00CD3B74">
      <w:pPr>
        <w:spacing w:line="240" w:lineRule="auto"/>
        <w:ind w:left="0" w:hanging="2"/>
        <w:rPr>
          <w:rFonts w:ascii="Corbel" w:eastAsia="Corbel" w:hAnsi="Corbel" w:cs="Corbel"/>
        </w:rPr>
      </w:pPr>
    </w:p>
    <w:sectPr w:rsidR="00CD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/>
      <w:pgMar w:top="1531" w:right="1021" w:bottom="96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BFD2B" w14:textId="77777777" w:rsidR="00262727" w:rsidRDefault="00262727">
      <w:pPr>
        <w:spacing w:line="240" w:lineRule="auto"/>
        <w:ind w:left="0" w:hanging="2"/>
      </w:pPr>
      <w:r>
        <w:separator/>
      </w:r>
    </w:p>
  </w:endnote>
  <w:endnote w:type="continuationSeparator" w:id="0">
    <w:p w14:paraId="4C9052D6" w14:textId="77777777" w:rsidR="00262727" w:rsidRDefault="002627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C1E4" w14:textId="77777777" w:rsidR="007D0F80" w:rsidRDefault="007D0F8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383B" w14:textId="6C64CF9D" w:rsidR="007D0F80" w:rsidRDefault="007D0F80" w:rsidP="007D0F80">
    <w:pPr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jc w:val="left"/>
      <w:textDirection w:val="lrTb"/>
      <w:textAlignment w:val="auto"/>
      <w:outlineLvl w:val="9"/>
      <w:rPr>
        <w:rFonts w:eastAsia="Liberation Serif"/>
        <w:b/>
        <w:color w:val="000000"/>
        <w:position w:val="0"/>
        <w:sz w:val="20"/>
        <w:szCs w:val="20"/>
        <w:lang w:eastAsia="zh-CN" w:bidi="hi-IN"/>
      </w:rPr>
    </w:pPr>
    <w:r>
      <w:rPr>
        <w:rFonts w:eastAsia="Liberation Serif"/>
        <w:b/>
        <w:color w:val="000000"/>
        <w:position w:val="0"/>
        <w:sz w:val="20"/>
        <w:szCs w:val="20"/>
        <w:lang w:eastAsia="zh-CN" w:bidi="hi-IN"/>
      </w:rPr>
      <w:t>_____________________________________________________________________________________________________________________________________________________</w:t>
    </w:r>
  </w:p>
  <w:p w14:paraId="48C0B174" w14:textId="0DBE3065" w:rsidR="007D0F80" w:rsidRPr="007D0F80" w:rsidRDefault="007D0F80" w:rsidP="007D0F80">
    <w:pPr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jc w:val="left"/>
      <w:textDirection w:val="lrTb"/>
      <w:textAlignment w:val="auto"/>
      <w:outlineLvl w:val="9"/>
      <w:rPr>
        <w:rFonts w:eastAsia="Liberation Serif"/>
        <w:b/>
        <w:color w:val="000000"/>
        <w:position w:val="0"/>
        <w:sz w:val="20"/>
        <w:szCs w:val="20"/>
        <w:lang w:eastAsia="zh-CN" w:bidi="hi-IN"/>
      </w:rPr>
    </w:pPr>
    <w:r w:rsidRPr="007D0F80">
      <w:rPr>
        <w:rFonts w:eastAsia="Liberation Serif"/>
        <w:b/>
        <w:color w:val="000000"/>
        <w:position w:val="0"/>
        <w:sz w:val="20"/>
        <w:szCs w:val="20"/>
        <w:lang w:eastAsia="zh-CN" w:bidi="hi-IN"/>
      </w:rPr>
      <w:t>Programa de Pós-Graduação Mestrado Profissional em Artes – PROFARTES</w:t>
    </w:r>
  </w:p>
  <w:p w14:paraId="23649472" w14:textId="77777777" w:rsidR="007D0F80" w:rsidRPr="007D0F80" w:rsidRDefault="007D0F80" w:rsidP="007D0F80">
    <w:pPr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jc w:val="left"/>
      <w:textDirection w:val="lrTb"/>
      <w:textAlignment w:val="auto"/>
      <w:outlineLvl w:val="9"/>
      <w:rPr>
        <w:rFonts w:eastAsia="Liberation Serif"/>
        <w:b/>
        <w:color w:val="000000"/>
        <w:position w:val="0"/>
        <w:sz w:val="20"/>
        <w:szCs w:val="20"/>
        <w:lang w:eastAsia="zh-CN" w:bidi="hi-IN"/>
      </w:rPr>
    </w:pPr>
    <w:r w:rsidRPr="007D0F80">
      <w:rPr>
        <w:rFonts w:eastAsia="Liberation Serif"/>
        <w:b/>
        <w:color w:val="000000"/>
        <w:position w:val="0"/>
        <w:sz w:val="20"/>
        <w:szCs w:val="20"/>
        <w:lang w:eastAsia="zh-CN" w:bidi="hi-IN"/>
      </w:rPr>
      <w:t>Centro de Artes Reitora Maria Violeta Arraes de Alencar Gervaiseau</w:t>
    </w:r>
  </w:p>
  <w:p w14:paraId="649FA311" w14:textId="77777777" w:rsidR="007D0F80" w:rsidRPr="007D0F80" w:rsidRDefault="007D0F80" w:rsidP="007D0F80">
    <w:pPr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jc w:val="left"/>
      <w:textDirection w:val="lrTb"/>
      <w:textAlignment w:val="auto"/>
      <w:outlineLvl w:val="9"/>
      <w:rPr>
        <w:rFonts w:eastAsia="Liberation Serif"/>
        <w:b/>
        <w:color w:val="000000"/>
        <w:position w:val="0"/>
        <w:sz w:val="20"/>
        <w:szCs w:val="20"/>
        <w:lang w:eastAsia="zh-CN" w:bidi="hi-IN"/>
      </w:rPr>
    </w:pPr>
    <w:r w:rsidRPr="007D0F80">
      <w:rPr>
        <w:rFonts w:eastAsia="Liberation Serif"/>
        <w:b/>
        <w:color w:val="000000"/>
        <w:position w:val="0"/>
        <w:sz w:val="20"/>
        <w:szCs w:val="20"/>
        <w:lang w:eastAsia="zh-CN" w:bidi="hi-IN"/>
      </w:rPr>
      <w:t>Av. Padre Cícero, 1348 – São Miguel – Crato – Ceará/Brasil</w:t>
    </w:r>
  </w:p>
  <w:p w14:paraId="5B3FB238" w14:textId="77777777" w:rsidR="007D0F80" w:rsidRPr="007D0F80" w:rsidRDefault="007D0F80" w:rsidP="007D0F80">
    <w:pPr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jc w:val="left"/>
      <w:textDirection w:val="lrTb"/>
      <w:textAlignment w:val="auto"/>
      <w:outlineLvl w:val="9"/>
      <w:rPr>
        <w:rFonts w:eastAsia="Liberation Serif"/>
        <w:b/>
        <w:color w:val="000000"/>
        <w:position w:val="0"/>
        <w:sz w:val="20"/>
        <w:szCs w:val="20"/>
        <w:lang w:val="en-US" w:eastAsia="zh-CN" w:bidi="hi-IN"/>
      </w:rPr>
    </w:pPr>
    <w:r w:rsidRPr="007D0F80">
      <w:rPr>
        <w:rFonts w:eastAsia="Liberation Serif"/>
        <w:b/>
        <w:color w:val="000000"/>
        <w:position w:val="0"/>
        <w:sz w:val="20"/>
        <w:szCs w:val="20"/>
        <w:lang w:val="en-US" w:eastAsia="zh-CN" w:bidi="hi-IN"/>
      </w:rPr>
      <w:t xml:space="preserve">CEP: 63122-000 – </w:t>
    </w:r>
    <w:proofErr w:type="spellStart"/>
    <w:r w:rsidRPr="007D0F80">
      <w:rPr>
        <w:rFonts w:eastAsia="Liberation Serif"/>
        <w:b/>
        <w:color w:val="000000"/>
        <w:position w:val="0"/>
        <w:sz w:val="20"/>
        <w:szCs w:val="20"/>
        <w:lang w:val="en-US" w:eastAsia="zh-CN" w:bidi="hi-IN"/>
      </w:rPr>
      <w:t>Fone</w:t>
    </w:r>
    <w:proofErr w:type="spellEnd"/>
    <w:r w:rsidRPr="007D0F80">
      <w:rPr>
        <w:rFonts w:eastAsia="Liberation Serif"/>
        <w:b/>
        <w:color w:val="000000"/>
        <w:position w:val="0"/>
        <w:sz w:val="20"/>
        <w:szCs w:val="20"/>
        <w:lang w:val="en-US" w:eastAsia="zh-CN" w:bidi="hi-IN"/>
      </w:rPr>
      <w:t>: (88) 3571-5892 – Email: profartes@urca.br</w:t>
    </w:r>
  </w:p>
  <w:p w14:paraId="0000009D" w14:textId="77777777" w:rsidR="00CD3B74" w:rsidRPr="007D0F80" w:rsidRDefault="00CD3B7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val="en-US"/>
      </w:rPr>
    </w:pPr>
  </w:p>
  <w:p w14:paraId="000000A1" w14:textId="77777777" w:rsidR="00CD3B74" w:rsidRPr="007D0F80" w:rsidRDefault="00CD3B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  <w:lang w:val="en-US"/>
      </w:rPr>
    </w:pPr>
  </w:p>
  <w:p w14:paraId="000000A2" w14:textId="77777777" w:rsidR="00CD3B74" w:rsidRPr="007D0F80" w:rsidRDefault="00CD3B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2E28" w14:textId="77777777" w:rsidR="007D0F80" w:rsidRDefault="007D0F8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3092" w14:textId="77777777" w:rsidR="00262727" w:rsidRDefault="00262727">
      <w:pPr>
        <w:spacing w:line="240" w:lineRule="auto"/>
        <w:ind w:left="0" w:hanging="2"/>
      </w:pPr>
      <w:r>
        <w:separator/>
      </w:r>
    </w:p>
  </w:footnote>
  <w:footnote w:type="continuationSeparator" w:id="0">
    <w:p w14:paraId="2F860AB1" w14:textId="77777777" w:rsidR="00262727" w:rsidRDefault="002627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449C" w14:textId="77777777" w:rsidR="007D0F80" w:rsidRDefault="007D0F8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AE30" w14:textId="77777777" w:rsidR="007D0F80" w:rsidRDefault="007D0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</w:p>
  <w:p w14:paraId="46751489" w14:textId="77777777" w:rsidR="007D0F80" w:rsidRDefault="007D0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</w:p>
  <w:p w14:paraId="16ABF6BF" w14:textId="77777777" w:rsidR="007D0F80" w:rsidRDefault="007D0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</w:p>
  <w:p w14:paraId="0000009C" w14:textId="3F933442" w:rsidR="00CD3B74" w:rsidRDefault="007D0F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editId="5022E665">
          <wp:simplePos x="0" y="0"/>
          <wp:positionH relativeFrom="margin">
            <wp:align>right</wp:align>
          </wp:positionH>
          <wp:positionV relativeFrom="topMargin">
            <wp:posOffset>352425</wp:posOffset>
          </wp:positionV>
          <wp:extent cx="2619375" cy="914400"/>
          <wp:effectExtent l="0" t="0" r="9525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editId="4123014F">
          <wp:simplePos x="0" y="0"/>
          <wp:positionH relativeFrom="margin">
            <wp:align>left</wp:align>
          </wp:positionH>
          <wp:positionV relativeFrom="topMargin">
            <wp:posOffset>375285</wp:posOffset>
          </wp:positionV>
          <wp:extent cx="2609215" cy="923925"/>
          <wp:effectExtent l="0" t="0" r="635" b="9525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21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796" w14:textId="77777777" w:rsidR="007D0F80" w:rsidRDefault="007D0F8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74"/>
    <w:rsid w:val="00262727"/>
    <w:rsid w:val="006D676F"/>
    <w:rsid w:val="007D0F80"/>
    <w:rsid w:val="00CD3B74"/>
    <w:rsid w:val="00D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1610"/>
  <w15:docId w15:val="{79E9E8E4-D49B-4CA7-AF12-16930D1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uppressAutoHyphens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pPr>
      <w:suppressAutoHyphens/>
      <w:spacing w:before="100" w:beforeAutospacing="1" w:after="119" w:line="240" w:lineRule="auto"/>
      <w:jc w:val="left"/>
    </w:pPr>
    <w:rPr>
      <w:lang w:eastAsia="pt-BR"/>
    </w:rPr>
  </w:style>
  <w:style w:type="table" w:styleId="Tabelacomgrade">
    <w:name w:val="Table Grid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pPr>
      <w:spacing w:line="1" w:lineRule="atLeast"/>
      <w:ind w:leftChars="-1" w:left="-1" w:hangingChars="1" w:firstLine="284"/>
      <w:textDirection w:val="btLr"/>
      <w:textAlignment w:val="top"/>
      <w:outlineLvl w:val="0"/>
    </w:pPr>
    <w:rPr>
      <w:rFonts w:ascii="Liberation Serif" w:eastAsia="Liberation Serif" w:hAnsi="Liberation Serif" w:cs="Liberation Serif"/>
      <w:color w:val="000000"/>
      <w:position w:val="-1"/>
      <w:lang w:eastAsia="zh-CN" w:bidi="hi-IN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daWeb1">
    <w:name w:val="Table Web 1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jc w:val="left"/>
    </w:pPr>
    <w:rPr>
      <w:lang w:eastAsia="pt-BR"/>
    </w:rPr>
  </w:style>
  <w:style w:type="character" w:customStyle="1" w:styleId="Ttulo3Char">
    <w:name w:val="Título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3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ttes.cnpq.br/91231681749262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9ERSz/nHpIUAdfSEllffvzQ54g==">AMUW2mW6QxRmPia6SY6EfLcWgNMJTq9lXPAao1eHziDTBgDOvmxgl4L4H1sSBOdRdZ1yK5eUaraQn340AYLjkJnkG/300J3HBwQN6wmddJ3k8K3dfbZiAfc=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Collaço</dc:creator>
  <cp:lastModifiedBy>Fabio Jose Rodrigues da Costa</cp:lastModifiedBy>
  <cp:revision>2</cp:revision>
  <dcterms:created xsi:type="dcterms:W3CDTF">2021-07-08T14:34:00Z</dcterms:created>
  <dcterms:modified xsi:type="dcterms:W3CDTF">2021-07-08T14:34:00Z</dcterms:modified>
</cp:coreProperties>
</file>