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4B" w:rsidRDefault="0097774B" w:rsidP="005A660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7774B" w:rsidRPr="0097774B" w:rsidRDefault="0097774B" w:rsidP="005A660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8583B" w:rsidRDefault="00BC0282" w:rsidP="005A660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CRONOGRAMA DE </w:t>
      </w:r>
      <w:r w:rsidR="00321558">
        <w:rPr>
          <w:rFonts w:cs="Arial"/>
          <w:b/>
          <w:sz w:val="28"/>
          <w:szCs w:val="28"/>
        </w:rPr>
        <w:t>DEFESA DE DISSERTAÇÃO</w:t>
      </w:r>
      <w:r w:rsidR="00F8583B">
        <w:rPr>
          <w:rFonts w:cs="Arial"/>
          <w:b/>
          <w:sz w:val="28"/>
          <w:szCs w:val="28"/>
        </w:rPr>
        <w:t xml:space="preserve"> DO PPBM</w:t>
      </w:r>
      <w:r w:rsidR="00231773">
        <w:rPr>
          <w:rFonts w:cs="Arial"/>
          <w:b/>
          <w:sz w:val="28"/>
          <w:szCs w:val="28"/>
        </w:rPr>
        <w:t xml:space="preserve"> - </w:t>
      </w:r>
      <w:r w:rsidR="00387434">
        <w:rPr>
          <w:rFonts w:cs="Arial"/>
          <w:b/>
          <w:sz w:val="28"/>
          <w:szCs w:val="28"/>
        </w:rPr>
        <w:t>2021</w:t>
      </w:r>
    </w:p>
    <w:p w:rsidR="00A54462" w:rsidRPr="0097774B" w:rsidRDefault="00A54462" w:rsidP="005A660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14317" w:type="dxa"/>
        <w:tblInd w:w="-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5244"/>
        <w:gridCol w:w="3402"/>
      </w:tblGrid>
      <w:tr w:rsidR="00321558" w:rsidRPr="00127A55" w:rsidTr="00321558">
        <w:tc>
          <w:tcPr>
            <w:tcW w:w="1702" w:type="dxa"/>
            <w:shd w:val="clear" w:color="auto" w:fill="D9D9D9" w:themeFill="background1" w:themeFillShade="D9"/>
          </w:tcPr>
          <w:p w:rsidR="00321558" w:rsidRPr="00C15125" w:rsidRDefault="00321558" w:rsidP="004F5D7B">
            <w:pPr>
              <w:spacing w:before="80" w:after="80"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DATA/HORÁRIO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21558" w:rsidRPr="00C15125" w:rsidRDefault="00321558" w:rsidP="004F5D7B">
            <w:pPr>
              <w:spacing w:before="80" w:after="80" w:line="280" w:lineRule="atLeast"/>
              <w:jc w:val="center"/>
              <w:rPr>
                <w:rFonts w:cs="Arial"/>
                <w:b/>
              </w:rPr>
            </w:pPr>
            <w:r w:rsidRPr="00C15125">
              <w:rPr>
                <w:rFonts w:cs="Arial"/>
                <w:b/>
              </w:rPr>
              <w:t>DISCENTE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321558" w:rsidRPr="00C15125" w:rsidRDefault="00321558" w:rsidP="004F5D7B">
            <w:pPr>
              <w:spacing w:before="80" w:after="80"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 DA DISSERTAÇÃO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21558" w:rsidRPr="00C15125" w:rsidRDefault="00321558" w:rsidP="004F5D7B">
            <w:pPr>
              <w:spacing w:before="80" w:after="80" w:line="280" w:lineRule="atLeast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PROFESSOR(</w:t>
            </w:r>
            <w:proofErr w:type="gramEnd"/>
            <w:r>
              <w:rPr>
                <w:rFonts w:cs="Arial"/>
                <w:b/>
              </w:rPr>
              <w:t>A) ORIENTADOR(A)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25/01/2021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PATRÍCIA MARQUES CORDEIRO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“Efeito do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Dihidrocarvona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nas Cepas 1199 e 1199B de </w:t>
            </w:r>
            <w:proofErr w:type="spellStart"/>
            <w:r w:rsidRPr="00827B93">
              <w:rPr>
                <w:rFonts w:ascii="Arial" w:hAnsi="Arial" w:cs="Arial"/>
                <w:i/>
                <w:sz w:val="20"/>
                <w:szCs w:val="20"/>
              </w:rPr>
              <w:t>Staphylococcus</w:t>
            </w:r>
            <w:proofErr w:type="spellEnd"/>
            <w:r w:rsidRPr="00827B93">
              <w:rPr>
                <w:rFonts w:ascii="Arial" w:hAnsi="Arial" w:cs="Arial"/>
                <w:i/>
                <w:sz w:val="20"/>
                <w:szCs w:val="20"/>
              </w:rPr>
              <w:t xml:space="preserve"> aureus</w:t>
            </w:r>
            <w:r>
              <w:rPr>
                <w:rFonts w:ascii="Arial" w:hAnsi="Arial" w:cs="Arial"/>
                <w:sz w:val="20"/>
                <w:szCs w:val="20"/>
              </w:rPr>
              <w:t xml:space="preserve"> Portadoras de Bomba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Efluxo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NorA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Avaliação de sua Toxidade em Modelo de </w:t>
            </w:r>
            <w:proofErr w:type="spellStart"/>
            <w:r w:rsidRPr="00827B93">
              <w:rPr>
                <w:rFonts w:ascii="Arial" w:hAnsi="Arial" w:cs="Arial"/>
                <w:i/>
                <w:sz w:val="20"/>
                <w:szCs w:val="20"/>
              </w:rPr>
              <w:t>Dro</w:t>
            </w:r>
            <w:r>
              <w:rPr>
                <w:rFonts w:ascii="Arial" w:hAnsi="Arial" w:cs="Arial"/>
                <w:i/>
                <w:sz w:val="20"/>
                <w:szCs w:val="20"/>
              </w:rPr>
              <w:t>sophilla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mal</w:t>
            </w:r>
            <w:r w:rsidRPr="00827B93">
              <w:rPr>
                <w:rFonts w:ascii="Arial" w:hAnsi="Arial" w:cs="Arial"/>
                <w:i/>
                <w:sz w:val="20"/>
                <w:szCs w:val="20"/>
              </w:rPr>
              <w:t>anogaster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Assis Bezerra da Cunha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21/05/2021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LAYS BRAGA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“Efeito Antimicrobiano e Composição Química do Óleo Essencial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Piper</w:t>
            </w:r>
            <w:proofErr w:type="gramStart"/>
            <w:r w:rsidRPr="00827B9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827B93">
              <w:rPr>
                <w:rFonts w:ascii="Arial" w:hAnsi="Arial" w:cs="Arial"/>
                <w:i/>
                <w:sz w:val="20"/>
                <w:szCs w:val="20"/>
              </w:rPr>
              <w:t>regnelli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antifúngico do Óleo Essencial de </w:t>
            </w:r>
            <w:proofErr w:type="spellStart"/>
            <w:r w:rsidRPr="00827B93">
              <w:rPr>
                <w:rFonts w:ascii="Arial" w:hAnsi="Arial" w:cs="Arial"/>
                <w:i/>
                <w:sz w:val="20"/>
                <w:szCs w:val="20"/>
              </w:rPr>
              <w:t>Baccharis</w:t>
            </w:r>
            <w:proofErr w:type="spellEnd"/>
            <w:r w:rsidRPr="00827B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7B93">
              <w:rPr>
                <w:rFonts w:ascii="Arial" w:hAnsi="Arial" w:cs="Arial"/>
                <w:i/>
                <w:sz w:val="20"/>
                <w:szCs w:val="20"/>
              </w:rPr>
              <w:t>milleflora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Fabíola Fernandes Galvão Rodrigues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NATHALLIA CORREIA DA SILVA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“Plantas Medicinais: Conhecimento e Uso Por Comunidades Básicas de Saúde de Juazeiro do Norte,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Brasil.”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Marivando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Barros 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THAIS FERREIRA LOPES</w:t>
            </w:r>
          </w:p>
        </w:tc>
        <w:tc>
          <w:tcPr>
            <w:tcW w:w="5244" w:type="dxa"/>
          </w:tcPr>
          <w:p w:rsidR="0097774B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“Avaliação da Atividade Inibitória dos Compostos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Allylbenzeno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Allylanilose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Contra a Enzima β-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Lactamase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Proteína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Efluxo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QacA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/B, e sua Toxicidade Frente ao Modelo de </w:t>
            </w:r>
            <w:proofErr w:type="spellStart"/>
            <w:r w:rsidRPr="00334562">
              <w:rPr>
                <w:rFonts w:ascii="Arial" w:hAnsi="Arial" w:cs="Arial"/>
                <w:i/>
                <w:sz w:val="20"/>
                <w:szCs w:val="20"/>
              </w:rPr>
              <w:t>Drosophila</w:t>
            </w:r>
            <w:proofErr w:type="spellEnd"/>
            <w:r w:rsidRPr="003345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4562">
              <w:rPr>
                <w:rFonts w:ascii="Arial" w:hAnsi="Arial" w:cs="Arial"/>
                <w:i/>
                <w:sz w:val="20"/>
                <w:szCs w:val="20"/>
              </w:rPr>
              <w:t>melanogaster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774B" w:rsidRPr="00D17607" w:rsidRDefault="0097774B" w:rsidP="00AA7AD4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Allysson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Pontes Pin</w:t>
            </w:r>
            <w:bookmarkStart w:id="0" w:name="_GoBack"/>
            <w:bookmarkEnd w:id="0"/>
            <w:r w:rsidR="00AA7AD4">
              <w:rPr>
                <w:rFonts w:ascii="Arial" w:hAnsi="Arial" w:cs="Arial"/>
                <w:sz w:val="20"/>
                <w:szCs w:val="20"/>
              </w:rPr>
              <w:t>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BÉLEM TAVARES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“Estudo Florístico-Taxonômico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Fitoconstituintes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Tribo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Hibisceae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Malvaceae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no Estado do Ceará,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Brazil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Iracema Bezerra Loiola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28/07/2021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RAIMUNDO LUIZ DA SILVA PEREIRA 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“Óleo essencial de </w:t>
            </w:r>
            <w:proofErr w:type="spellStart"/>
            <w:r w:rsidRPr="00CC08D1">
              <w:rPr>
                <w:rFonts w:ascii="Arial" w:hAnsi="Arial" w:cs="Arial"/>
                <w:i/>
                <w:sz w:val="20"/>
                <w:szCs w:val="20"/>
              </w:rPr>
              <w:t>Vitex</w:t>
            </w:r>
            <w:proofErr w:type="spellEnd"/>
            <w:r w:rsidRPr="00CC08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C08D1">
              <w:rPr>
                <w:rFonts w:ascii="Arial" w:hAnsi="Arial" w:cs="Arial"/>
                <w:i/>
                <w:sz w:val="20"/>
                <w:szCs w:val="20"/>
              </w:rPr>
              <w:t>gardneriana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efeitos da Sazonalidade na Composição Química Contra Cepas Bacteriana.”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Irwin Rose Alencar de Menezes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JÚLIO CÉSAR SILVA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“Avaliação Comparativa da Atividade Antibacteriana e do Efeito Toxicológico, Frente à </w:t>
            </w:r>
            <w:proofErr w:type="spellStart"/>
            <w:r w:rsidRPr="00696225">
              <w:rPr>
                <w:rFonts w:ascii="Arial" w:hAnsi="Arial" w:cs="Arial"/>
                <w:i/>
                <w:sz w:val="20"/>
                <w:szCs w:val="20"/>
              </w:rPr>
              <w:t>Drosophila</w:t>
            </w:r>
            <w:proofErr w:type="spellEnd"/>
            <w:r w:rsidRPr="006962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6225">
              <w:rPr>
                <w:rFonts w:ascii="Arial" w:hAnsi="Arial" w:cs="Arial"/>
                <w:i/>
                <w:sz w:val="20"/>
                <w:szCs w:val="20"/>
              </w:rPr>
              <w:t>melanogaster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Óleo Essencial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Ocimum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696225">
              <w:rPr>
                <w:rFonts w:ascii="Arial" w:hAnsi="Arial" w:cs="Arial"/>
                <w:i/>
                <w:sz w:val="20"/>
                <w:szCs w:val="20"/>
              </w:rPr>
              <w:t>ratissimum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Joaquim Garcia Santos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ÍTALO RODRIGUES GARCIA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“Mecanismo de Resistência Microbiana: a Contribuição da Bomba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Efluxo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suas Superfamílias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Transportadores.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Fabíola Fernandes Galvão Rodrigues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30/07/2021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 DE SOUZA ALVES</w:t>
            </w:r>
          </w:p>
        </w:tc>
        <w:tc>
          <w:tcPr>
            <w:tcW w:w="5244" w:type="dxa"/>
          </w:tcPr>
          <w:p w:rsidR="0097774B" w:rsidRPr="00696225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Morfotipos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Foliares Atribuídos a </w:t>
            </w:r>
            <w:proofErr w:type="spellStart"/>
            <w:r w:rsidRPr="00696225">
              <w:rPr>
                <w:rFonts w:ascii="Arial" w:hAnsi="Arial" w:cs="Arial"/>
                <w:i/>
                <w:sz w:val="20"/>
                <w:szCs w:val="20"/>
              </w:rPr>
              <w:t>Podozamites</w:t>
            </w:r>
            <w:proofErr w:type="spellEnd"/>
            <w:r w:rsidRPr="006962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6225">
              <w:rPr>
                <w:rFonts w:ascii="Arial" w:hAnsi="Arial" w:cs="Arial"/>
                <w:i/>
                <w:sz w:val="20"/>
                <w:szCs w:val="20"/>
              </w:rPr>
              <w:t>lanceolatus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96225">
              <w:rPr>
                <w:rFonts w:ascii="Arial" w:hAnsi="Arial" w:cs="Arial"/>
                <w:i/>
                <w:sz w:val="20"/>
                <w:szCs w:val="20"/>
              </w:rPr>
              <w:t>Lindleycladus</w:t>
            </w:r>
            <w:proofErr w:type="spellEnd"/>
            <w:r w:rsidRPr="006962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696225">
              <w:rPr>
                <w:rFonts w:ascii="Arial" w:hAnsi="Arial" w:cs="Arial"/>
                <w:sz w:val="20"/>
                <w:szCs w:val="20"/>
              </w:rPr>
              <w:t>Sp</w:t>
            </w:r>
            <w:proofErr w:type="gramEnd"/>
            <w:r w:rsidRPr="0069622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 Formação Crato (Bacia do Araripe): Análise Morfológica e Anatômica.”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Antônio Álamo Feitosa Saraiva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24/08/2021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ELIZÂNGELA MARIA FERREIRA RICARTE</w:t>
            </w:r>
          </w:p>
        </w:tc>
        <w:tc>
          <w:tcPr>
            <w:tcW w:w="5244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“Composição, Estrutura da Comunidade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Fitoplanctônica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Análise da Qualidade de Água do Pesqueiro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Arajara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-Park (Barbalha/Ceará).”</w:t>
            </w:r>
          </w:p>
        </w:tc>
        <w:tc>
          <w:tcPr>
            <w:tcW w:w="3402" w:type="dxa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Síleis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Rodrigues Lacerda 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29/10/2021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ANDREI ARRAIS ALEXANDRE</w:t>
            </w:r>
          </w:p>
        </w:tc>
        <w:tc>
          <w:tcPr>
            <w:tcW w:w="5244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“Comunidade Parasitária </w:t>
            </w:r>
            <w:r w:rsidRPr="005810CB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810CB">
              <w:rPr>
                <w:rFonts w:ascii="Arial" w:hAnsi="Arial" w:cs="Arial"/>
                <w:i/>
                <w:sz w:val="20"/>
                <w:szCs w:val="20"/>
              </w:rPr>
              <w:t>Serrasalmus</w:t>
            </w:r>
            <w:proofErr w:type="spellEnd"/>
            <w:r w:rsidRPr="005810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10CB">
              <w:rPr>
                <w:rFonts w:ascii="Arial" w:hAnsi="Arial" w:cs="Arial"/>
                <w:i/>
                <w:sz w:val="20"/>
                <w:szCs w:val="20"/>
              </w:rPr>
              <w:t>brandtii</w:t>
            </w:r>
            <w:proofErr w:type="spellEnd"/>
            <w:r w:rsidRPr="005810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Lütken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1875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Chafariformes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Serrasalmidae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Açude Lima Campos, Município de Icó, Ceará, Brasil.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402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Fábio Hideki Yamada 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22/11/2021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MÁRCIA JORDANA FERREIRA MACÊDO</w:t>
            </w:r>
          </w:p>
        </w:tc>
        <w:tc>
          <w:tcPr>
            <w:tcW w:w="5244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Plantas Medicinais e Fitoterápicos Comercializados no Cariri Cratense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Nordeste do Brasil.”</w:t>
            </w:r>
          </w:p>
        </w:tc>
        <w:tc>
          <w:tcPr>
            <w:tcW w:w="3402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Marivando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Barros</w:t>
            </w:r>
          </w:p>
        </w:tc>
      </w:tr>
      <w:tr w:rsidR="0097774B" w:rsidRPr="00127A55" w:rsidTr="00321558">
        <w:tc>
          <w:tcPr>
            <w:tcW w:w="1702" w:type="dxa"/>
            <w:shd w:val="clear" w:color="auto" w:fill="auto"/>
          </w:tcPr>
          <w:p w:rsidR="0097774B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30/11/2021</w:t>
            </w:r>
          </w:p>
          <w:p w:rsidR="0097774B" w:rsidRPr="00C56CA4" w:rsidRDefault="0097774B" w:rsidP="0097774B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3969" w:type="dxa"/>
            <w:shd w:val="clear" w:color="auto" w:fill="auto"/>
          </w:tcPr>
          <w:p w:rsidR="0097774B" w:rsidRPr="00D1760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RAQUEL CARNEIRO SOARES</w:t>
            </w:r>
          </w:p>
        </w:tc>
        <w:tc>
          <w:tcPr>
            <w:tcW w:w="5244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“Aspectos Ecológicos de </w:t>
            </w:r>
            <w:proofErr w:type="spellStart"/>
            <w:r w:rsidRPr="00292F7E">
              <w:rPr>
                <w:rFonts w:ascii="Arial" w:hAnsi="Arial" w:cs="Arial"/>
                <w:i/>
                <w:sz w:val="20"/>
                <w:szCs w:val="20"/>
              </w:rPr>
              <w:t>Enyalius</w:t>
            </w:r>
            <w:proofErr w:type="spellEnd"/>
            <w:r w:rsidRPr="00292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2F7E">
              <w:rPr>
                <w:rFonts w:ascii="Arial" w:hAnsi="Arial" w:cs="Arial"/>
                <w:i/>
                <w:sz w:val="20"/>
                <w:szCs w:val="20"/>
              </w:rPr>
              <w:t>bibronii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Boulenger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1885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Squamata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Leiosauridae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em Cinco Unidades de Conservação do Nordeste do Brasil.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402" w:type="dxa"/>
          </w:tcPr>
          <w:p w:rsidR="0097774B" w:rsidRPr="00BE2F47" w:rsidRDefault="0097774B" w:rsidP="0097774B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Cardoso Ribeiro</w:t>
            </w:r>
          </w:p>
        </w:tc>
      </w:tr>
    </w:tbl>
    <w:p w:rsidR="00BC0282" w:rsidRDefault="00BC0282" w:rsidP="0097774B">
      <w:pPr>
        <w:spacing w:after="0" w:line="300" w:lineRule="atLeast"/>
        <w:jc w:val="center"/>
        <w:rPr>
          <w:rFonts w:cs="Arial"/>
          <w:b/>
          <w:sz w:val="28"/>
          <w:szCs w:val="28"/>
        </w:rPr>
      </w:pPr>
    </w:p>
    <w:sectPr w:rsidR="00BC0282" w:rsidSect="00F3476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50" w:rsidRDefault="00527750" w:rsidP="00F3476E">
      <w:pPr>
        <w:spacing w:after="0" w:line="240" w:lineRule="auto"/>
      </w:pPr>
      <w:r>
        <w:separator/>
      </w:r>
    </w:p>
  </w:endnote>
  <w:endnote w:type="continuationSeparator" w:id="0">
    <w:p w:rsidR="00527750" w:rsidRDefault="00527750" w:rsidP="00F3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50" w:rsidRDefault="00527750" w:rsidP="00F3476E">
      <w:pPr>
        <w:spacing w:after="0" w:line="240" w:lineRule="auto"/>
      </w:pPr>
      <w:r>
        <w:separator/>
      </w:r>
    </w:p>
  </w:footnote>
  <w:footnote w:type="continuationSeparator" w:id="0">
    <w:p w:rsidR="00527750" w:rsidRDefault="00527750" w:rsidP="00F3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7B" w:rsidRPr="00F3476E" w:rsidRDefault="004F5D7B" w:rsidP="00F3476E">
    <w:pPr>
      <w:tabs>
        <w:tab w:val="left" w:pos="240"/>
        <w:tab w:val="center" w:pos="4252"/>
      </w:tabs>
      <w:suppressAutoHyphens/>
      <w:spacing w:after="0" w:line="240" w:lineRule="auto"/>
      <w:jc w:val="center"/>
      <w:rPr>
        <w:b/>
        <w:sz w:val="20"/>
        <w:szCs w:val="20"/>
        <w:lang w:eastAsia="ar-SA"/>
      </w:rPr>
    </w:pPr>
    <w:r w:rsidRPr="00F3476E">
      <w:rPr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D3030E3" wp14:editId="0CD03F2C">
          <wp:simplePos x="0" y="0"/>
          <wp:positionH relativeFrom="column">
            <wp:posOffset>6776085</wp:posOffset>
          </wp:positionH>
          <wp:positionV relativeFrom="paragraph">
            <wp:posOffset>92710</wp:posOffset>
          </wp:positionV>
          <wp:extent cx="669290" cy="711835"/>
          <wp:effectExtent l="0" t="0" r="0" b="0"/>
          <wp:wrapNone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50">
      <w:rPr>
        <w:b/>
        <w:i/>
        <w:noProof/>
        <w:sz w:val="20"/>
        <w:szCs w:val="20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7.1pt;margin-top:3.8pt;width:44.9pt;height:56.5pt;z-index:251659264;visibility:visible;mso-position-horizontal-relative:text;mso-position-vertical-relative:text">
          <v:imagedata r:id="rId2" o:title="" cropbottom="4905f"/>
        </v:shape>
        <o:OLEObject Type="Embed" ProgID="Word.Picture.8" ShapeID="_x0000_s2049" DrawAspect="Content" ObjectID="_1754824347" r:id="rId3"/>
      </w:pict>
    </w:r>
    <w:r w:rsidRPr="00F3476E">
      <w:rPr>
        <w:b/>
        <w:sz w:val="20"/>
        <w:szCs w:val="20"/>
        <w:lang w:eastAsia="ar-SA"/>
      </w:rPr>
      <w:t xml:space="preserve">SECRETARIA DA CIÊNCIA, TECNOLOGIA E ENSINO SUPERIOR– </w:t>
    </w:r>
    <w:proofErr w:type="gramStart"/>
    <w:r w:rsidRPr="00F3476E">
      <w:rPr>
        <w:b/>
        <w:sz w:val="20"/>
        <w:szCs w:val="20"/>
        <w:lang w:eastAsia="ar-SA"/>
      </w:rPr>
      <w:t>SECITECE</w:t>
    </w:r>
    <w:proofErr w:type="gramEnd"/>
  </w:p>
  <w:p w:rsidR="004F5D7B" w:rsidRPr="00F3476E" w:rsidRDefault="004F5D7B" w:rsidP="00F3476E">
    <w:pPr>
      <w:suppressAutoHyphens/>
      <w:spacing w:after="0" w:line="240" w:lineRule="auto"/>
      <w:jc w:val="center"/>
      <w:rPr>
        <w:b/>
        <w:sz w:val="20"/>
        <w:szCs w:val="20"/>
        <w:lang w:eastAsia="ar-SA"/>
      </w:rPr>
    </w:pPr>
    <w:r w:rsidRPr="00F3476E">
      <w:rPr>
        <w:b/>
        <w:sz w:val="20"/>
        <w:szCs w:val="20"/>
        <w:lang w:eastAsia="ar-SA"/>
      </w:rPr>
      <w:t>FUNDAÇÃO UNIVERSIDADE REGIONAL DO CARIRI – URCA</w:t>
    </w:r>
  </w:p>
  <w:p w:rsidR="004F5D7B" w:rsidRPr="00F3476E" w:rsidRDefault="004F5D7B" w:rsidP="00F3476E">
    <w:pPr>
      <w:suppressAutoHyphens/>
      <w:spacing w:after="0" w:line="240" w:lineRule="auto"/>
      <w:jc w:val="center"/>
      <w:rPr>
        <w:b/>
        <w:sz w:val="20"/>
        <w:szCs w:val="20"/>
        <w:lang w:eastAsia="ar-SA"/>
      </w:rPr>
    </w:pPr>
    <w:r w:rsidRPr="00F3476E">
      <w:rPr>
        <w:b/>
        <w:sz w:val="20"/>
        <w:szCs w:val="20"/>
        <w:lang w:eastAsia="ar-SA"/>
      </w:rPr>
      <w:t>CENTRO DE CIÊNCIAS BIOLÓGICAS E DA SAÚDE – CCBS</w:t>
    </w:r>
  </w:p>
  <w:p w:rsidR="004F5D7B" w:rsidRPr="00F3476E" w:rsidRDefault="004F5D7B" w:rsidP="00F3476E">
    <w:pPr>
      <w:suppressAutoHyphens/>
      <w:spacing w:after="0" w:line="240" w:lineRule="auto"/>
      <w:jc w:val="center"/>
      <w:rPr>
        <w:b/>
        <w:sz w:val="20"/>
        <w:szCs w:val="20"/>
        <w:lang w:eastAsia="ar-SA"/>
      </w:rPr>
    </w:pPr>
    <w:r w:rsidRPr="00F3476E">
      <w:rPr>
        <w:b/>
        <w:sz w:val="20"/>
        <w:szCs w:val="20"/>
        <w:lang w:eastAsia="ar-SA"/>
      </w:rPr>
      <w:t>DEPARTAMENTO DE QUÍMICA BIOLÓGICA</w:t>
    </w:r>
  </w:p>
  <w:p w:rsidR="004F5D7B" w:rsidRPr="00F3476E" w:rsidRDefault="004F5D7B" w:rsidP="00F3476E">
    <w:pPr>
      <w:suppressAutoHyphens/>
      <w:spacing w:after="0" w:line="240" w:lineRule="auto"/>
      <w:jc w:val="center"/>
      <w:rPr>
        <w:b/>
        <w:sz w:val="20"/>
        <w:szCs w:val="20"/>
        <w:lang w:eastAsia="ar-SA"/>
      </w:rPr>
    </w:pPr>
    <w:r w:rsidRPr="00F3476E">
      <w:rPr>
        <w:b/>
        <w:sz w:val="20"/>
        <w:szCs w:val="20"/>
        <w:lang w:eastAsia="ar-SA"/>
      </w:rPr>
      <w:t>PROGRAMA DE PÓS-GRADUAÇÃO EM BIOPROSPECÇÃO MOLECULAR - PPBM</w:t>
    </w:r>
  </w:p>
  <w:p w:rsidR="004F5D7B" w:rsidRDefault="004F5D7B">
    <w:pPr>
      <w:pStyle w:val="Cabealho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A"/>
    <w:rsid w:val="00015743"/>
    <w:rsid w:val="00016C5D"/>
    <w:rsid w:val="00036602"/>
    <w:rsid w:val="0004134F"/>
    <w:rsid w:val="00056D1F"/>
    <w:rsid w:val="00082E4F"/>
    <w:rsid w:val="000A1932"/>
    <w:rsid w:val="000C2D51"/>
    <w:rsid w:val="000C3092"/>
    <w:rsid w:val="000E3C21"/>
    <w:rsid w:val="00124538"/>
    <w:rsid w:val="00127A55"/>
    <w:rsid w:val="00131DD3"/>
    <w:rsid w:val="0014487B"/>
    <w:rsid w:val="00145A2C"/>
    <w:rsid w:val="00147D98"/>
    <w:rsid w:val="0015179D"/>
    <w:rsid w:val="00166999"/>
    <w:rsid w:val="0017165F"/>
    <w:rsid w:val="00171FD3"/>
    <w:rsid w:val="00175DFB"/>
    <w:rsid w:val="001A0760"/>
    <w:rsid w:val="001A2C73"/>
    <w:rsid w:val="001A7F21"/>
    <w:rsid w:val="001B6525"/>
    <w:rsid w:val="001C43D5"/>
    <w:rsid w:val="001E2736"/>
    <w:rsid w:val="001F096F"/>
    <w:rsid w:val="002000F8"/>
    <w:rsid w:val="00200A5F"/>
    <w:rsid w:val="00201D7C"/>
    <w:rsid w:val="002200B9"/>
    <w:rsid w:val="00231773"/>
    <w:rsid w:val="00241F11"/>
    <w:rsid w:val="00260D1E"/>
    <w:rsid w:val="0027056B"/>
    <w:rsid w:val="00274D13"/>
    <w:rsid w:val="0028187B"/>
    <w:rsid w:val="00295C9C"/>
    <w:rsid w:val="002A0791"/>
    <w:rsid w:val="002B129C"/>
    <w:rsid w:val="002D66E1"/>
    <w:rsid w:val="003064DE"/>
    <w:rsid w:val="003140BD"/>
    <w:rsid w:val="00321558"/>
    <w:rsid w:val="003249EB"/>
    <w:rsid w:val="00340319"/>
    <w:rsid w:val="003862FE"/>
    <w:rsid w:val="00387434"/>
    <w:rsid w:val="0039746C"/>
    <w:rsid w:val="003974AF"/>
    <w:rsid w:val="003B39FA"/>
    <w:rsid w:val="003B4C60"/>
    <w:rsid w:val="003B768B"/>
    <w:rsid w:val="003C797F"/>
    <w:rsid w:val="003D076C"/>
    <w:rsid w:val="003E6D92"/>
    <w:rsid w:val="003E7222"/>
    <w:rsid w:val="0041155B"/>
    <w:rsid w:val="00411FCC"/>
    <w:rsid w:val="004127CE"/>
    <w:rsid w:val="00417573"/>
    <w:rsid w:val="004178E4"/>
    <w:rsid w:val="004227E6"/>
    <w:rsid w:val="004275E5"/>
    <w:rsid w:val="004366BB"/>
    <w:rsid w:val="004413D1"/>
    <w:rsid w:val="00441F31"/>
    <w:rsid w:val="0044608A"/>
    <w:rsid w:val="00451906"/>
    <w:rsid w:val="004611E8"/>
    <w:rsid w:val="00471577"/>
    <w:rsid w:val="00481F9E"/>
    <w:rsid w:val="00484771"/>
    <w:rsid w:val="004B3087"/>
    <w:rsid w:val="004B62AC"/>
    <w:rsid w:val="004C09D1"/>
    <w:rsid w:val="004C1087"/>
    <w:rsid w:val="004C1E07"/>
    <w:rsid w:val="004C7DA2"/>
    <w:rsid w:val="004D50A1"/>
    <w:rsid w:val="004F5D7B"/>
    <w:rsid w:val="005049F9"/>
    <w:rsid w:val="0051090B"/>
    <w:rsid w:val="005148A7"/>
    <w:rsid w:val="00520037"/>
    <w:rsid w:val="00527750"/>
    <w:rsid w:val="00530BD6"/>
    <w:rsid w:val="00561F99"/>
    <w:rsid w:val="0056235E"/>
    <w:rsid w:val="00571D4A"/>
    <w:rsid w:val="00580883"/>
    <w:rsid w:val="0058282D"/>
    <w:rsid w:val="005A55EA"/>
    <w:rsid w:val="005A6606"/>
    <w:rsid w:val="005B53C7"/>
    <w:rsid w:val="005C7540"/>
    <w:rsid w:val="00602337"/>
    <w:rsid w:val="006655ED"/>
    <w:rsid w:val="0067431D"/>
    <w:rsid w:val="00676078"/>
    <w:rsid w:val="0069795D"/>
    <w:rsid w:val="006B00DE"/>
    <w:rsid w:val="006C53E9"/>
    <w:rsid w:val="007075A1"/>
    <w:rsid w:val="0073310E"/>
    <w:rsid w:val="00740C54"/>
    <w:rsid w:val="007665B4"/>
    <w:rsid w:val="007914AB"/>
    <w:rsid w:val="007B31FB"/>
    <w:rsid w:val="007B3FCD"/>
    <w:rsid w:val="007C282F"/>
    <w:rsid w:val="007D2C4D"/>
    <w:rsid w:val="007D325C"/>
    <w:rsid w:val="007D44E6"/>
    <w:rsid w:val="007E3A1A"/>
    <w:rsid w:val="007F65EB"/>
    <w:rsid w:val="00822AED"/>
    <w:rsid w:val="00824B56"/>
    <w:rsid w:val="0085258A"/>
    <w:rsid w:val="008754C4"/>
    <w:rsid w:val="008914B0"/>
    <w:rsid w:val="0089415C"/>
    <w:rsid w:val="008A72C0"/>
    <w:rsid w:val="008D2CF1"/>
    <w:rsid w:val="008E40B4"/>
    <w:rsid w:val="008F212C"/>
    <w:rsid w:val="0091086C"/>
    <w:rsid w:val="009176F2"/>
    <w:rsid w:val="00917DB9"/>
    <w:rsid w:val="00921FB9"/>
    <w:rsid w:val="00925E2C"/>
    <w:rsid w:val="00927E05"/>
    <w:rsid w:val="00930EDD"/>
    <w:rsid w:val="0095262B"/>
    <w:rsid w:val="00954DD8"/>
    <w:rsid w:val="00971C49"/>
    <w:rsid w:val="00975E50"/>
    <w:rsid w:val="0097774B"/>
    <w:rsid w:val="009809B3"/>
    <w:rsid w:val="009B6F2E"/>
    <w:rsid w:val="009C7867"/>
    <w:rsid w:val="009E79C0"/>
    <w:rsid w:val="00A11A48"/>
    <w:rsid w:val="00A11F2F"/>
    <w:rsid w:val="00A3005D"/>
    <w:rsid w:val="00A369EF"/>
    <w:rsid w:val="00A37B64"/>
    <w:rsid w:val="00A44E8F"/>
    <w:rsid w:val="00A51E7A"/>
    <w:rsid w:val="00A5296E"/>
    <w:rsid w:val="00A54462"/>
    <w:rsid w:val="00A66B3A"/>
    <w:rsid w:val="00A8064A"/>
    <w:rsid w:val="00A80B9D"/>
    <w:rsid w:val="00A81517"/>
    <w:rsid w:val="00AA0F67"/>
    <w:rsid w:val="00AA7AD4"/>
    <w:rsid w:val="00AB28E3"/>
    <w:rsid w:val="00AC1A34"/>
    <w:rsid w:val="00AE02F1"/>
    <w:rsid w:val="00AE3320"/>
    <w:rsid w:val="00AF7BA9"/>
    <w:rsid w:val="00B217B6"/>
    <w:rsid w:val="00B40E75"/>
    <w:rsid w:val="00B532C1"/>
    <w:rsid w:val="00B57817"/>
    <w:rsid w:val="00B6311F"/>
    <w:rsid w:val="00B647F2"/>
    <w:rsid w:val="00B72B17"/>
    <w:rsid w:val="00B757B4"/>
    <w:rsid w:val="00B8016A"/>
    <w:rsid w:val="00BB09C4"/>
    <w:rsid w:val="00BC0282"/>
    <w:rsid w:val="00BC438C"/>
    <w:rsid w:val="00BC4909"/>
    <w:rsid w:val="00BF31B3"/>
    <w:rsid w:val="00BF34A0"/>
    <w:rsid w:val="00C15125"/>
    <w:rsid w:val="00C252E7"/>
    <w:rsid w:val="00C56458"/>
    <w:rsid w:val="00C61B9E"/>
    <w:rsid w:val="00C63FA1"/>
    <w:rsid w:val="00C70D81"/>
    <w:rsid w:val="00C83FEE"/>
    <w:rsid w:val="00CA4078"/>
    <w:rsid w:val="00CC2C95"/>
    <w:rsid w:val="00CC3B9C"/>
    <w:rsid w:val="00CC47AF"/>
    <w:rsid w:val="00D017F6"/>
    <w:rsid w:val="00D03042"/>
    <w:rsid w:val="00D062AD"/>
    <w:rsid w:val="00D3171E"/>
    <w:rsid w:val="00D346B7"/>
    <w:rsid w:val="00D402B4"/>
    <w:rsid w:val="00D4112F"/>
    <w:rsid w:val="00D42CF1"/>
    <w:rsid w:val="00D43848"/>
    <w:rsid w:val="00D44F96"/>
    <w:rsid w:val="00D455D3"/>
    <w:rsid w:val="00D46AE5"/>
    <w:rsid w:val="00D537B2"/>
    <w:rsid w:val="00D61A55"/>
    <w:rsid w:val="00D6545F"/>
    <w:rsid w:val="00D75CE7"/>
    <w:rsid w:val="00D76921"/>
    <w:rsid w:val="00D77749"/>
    <w:rsid w:val="00D90CC1"/>
    <w:rsid w:val="00DB41B1"/>
    <w:rsid w:val="00DD6837"/>
    <w:rsid w:val="00DF75EB"/>
    <w:rsid w:val="00E53054"/>
    <w:rsid w:val="00E756B3"/>
    <w:rsid w:val="00E76436"/>
    <w:rsid w:val="00E82B98"/>
    <w:rsid w:val="00EA23BC"/>
    <w:rsid w:val="00EA592A"/>
    <w:rsid w:val="00EB13ED"/>
    <w:rsid w:val="00EB7439"/>
    <w:rsid w:val="00EF001D"/>
    <w:rsid w:val="00EF2739"/>
    <w:rsid w:val="00F11FCB"/>
    <w:rsid w:val="00F272D4"/>
    <w:rsid w:val="00F3476E"/>
    <w:rsid w:val="00F359E2"/>
    <w:rsid w:val="00F52EE4"/>
    <w:rsid w:val="00F71787"/>
    <w:rsid w:val="00F73921"/>
    <w:rsid w:val="00F8583B"/>
    <w:rsid w:val="00F93CC8"/>
    <w:rsid w:val="00FB0E20"/>
    <w:rsid w:val="00FE6FFE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526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6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4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76E"/>
  </w:style>
  <w:style w:type="paragraph" w:styleId="Rodap">
    <w:name w:val="footer"/>
    <w:basedOn w:val="Normal"/>
    <w:link w:val="RodapChar"/>
    <w:uiPriority w:val="99"/>
    <w:unhideWhenUsed/>
    <w:rsid w:val="00F34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526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6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4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76E"/>
  </w:style>
  <w:style w:type="paragraph" w:styleId="Rodap">
    <w:name w:val="footer"/>
    <w:basedOn w:val="Normal"/>
    <w:link w:val="RodapChar"/>
    <w:uiPriority w:val="99"/>
    <w:unhideWhenUsed/>
    <w:rsid w:val="00F34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AE85-3A4B-4615-8098-84D1559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Bio</dc:creator>
  <cp:lastModifiedBy>Mestrado</cp:lastModifiedBy>
  <cp:revision>5</cp:revision>
  <cp:lastPrinted>2019-08-29T15:38:00Z</cp:lastPrinted>
  <dcterms:created xsi:type="dcterms:W3CDTF">2023-08-29T16:31:00Z</dcterms:created>
  <dcterms:modified xsi:type="dcterms:W3CDTF">2023-08-29T17:25:00Z</dcterms:modified>
</cp:coreProperties>
</file>