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FICHA DE INSCRIÇÃO</w:t>
      </w:r>
    </w:p>
    <w:p>
      <w:pPr>
        <w:jc w:val="center"/>
        <w:rPr>
          <w:rFonts w:hint="default" w:asciiTheme="majorHAnsi" w:hAnsiTheme="majorHAnsi"/>
          <w:b w:val="0"/>
          <w:bCs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</w:rPr>
        <w:t xml:space="preserve">ESPECIALIZAÇÃO EM </w:t>
      </w:r>
      <w:r>
        <w:rPr>
          <w:rFonts w:hint="default" w:asciiTheme="majorHAnsi" w:hAnsiTheme="majorHAnsi"/>
          <w:b/>
          <w:sz w:val="24"/>
          <w:szCs w:val="24"/>
          <w:lang w:val="pt-BR"/>
        </w:rPr>
        <w:t>SERVIÇO PÚBLICO E GESTÃO DE PESSOAS</w:t>
      </w:r>
    </w:p>
    <w:p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DADOS PESSOAIS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ESTADO CIVIL:                                                            NACIONALIDADE: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NATURALIDADE:                                                        DATA DE NASCIMENTO: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RG:                                  ORG. EXP:                             CPF: 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FILIAÇÃO: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DADOS RESIDENCIAIS E PROFISSIONAIS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END. RESIDENCIAL:                                                                                   Nº.: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BAIRRO:                                                                CEP:                                CIDADE: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 RES.(    )                                                       CELULAR (    )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LOCAL DE TRABALHO: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FUNÇÃO: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END. PROFISSIONAL:                                                                                Nº.: 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BAIRRO:                                                                 CIDADE:                            FONE:</w:t>
      </w:r>
    </w:p>
    <w:p>
      <w:pPr>
        <w:spacing w:after="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FORMAÇÃO ACADÊMICA: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GRADUAÇÃO: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INSTITUIÇÃO:                                                                    ANO DE CONCLUSÃO: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ESPECIALIZAÇÃO: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INSTITUIÇÃO:                                                                    ANO DE CONCLUSÃO:</w:t>
      </w:r>
    </w:p>
    <w:p>
      <w:pPr>
        <w:spacing w:after="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CRATO-CE  </w:t>
      </w:r>
      <w:r>
        <w:rPr>
          <w:rFonts w:hint="default" w:asciiTheme="majorHAnsi" w:hAnsiTheme="majorHAnsi"/>
          <w:sz w:val="24"/>
          <w:szCs w:val="24"/>
          <w:lang w:val="pt-BR"/>
        </w:rPr>
        <w:t>__________</w:t>
      </w:r>
      <w:r>
        <w:rPr>
          <w:rFonts w:asciiTheme="majorHAnsi" w:hAnsiTheme="majorHAnsi"/>
          <w:sz w:val="24"/>
          <w:szCs w:val="24"/>
        </w:rPr>
        <w:t xml:space="preserve">  DE </w:t>
      </w:r>
      <w:r>
        <w:rPr>
          <w:rFonts w:hint="default" w:asciiTheme="majorHAnsi" w:hAnsiTheme="majorHAnsi"/>
          <w:sz w:val="24"/>
          <w:szCs w:val="24"/>
          <w:lang w:val="pt-BR"/>
        </w:rPr>
        <w:t>____________________</w:t>
      </w:r>
      <w:r>
        <w:rPr>
          <w:rFonts w:asciiTheme="majorHAnsi" w:hAnsiTheme="majorHAnsi"/>
          <w:sz w:val="24"/>
          <w:szCs w:val="24"/>
        </w:rPr>
        <w:t xml:space="preserve"> DE </w:t>
      </w:r>
      <w:r>
        <w:rPr>
          <w:rFonts w:hint="default" w:asciiTheme="majorHAnsi" w:hAnsiTheme="majorHAnsi"/>
          <w:sz w:val="24"/>
          <w:szCs w:val="24"/>
          <w:lang w:val="pt-BR"/>
        </w:rPr>
        <w:t>____________</w:t>
      </w:r>
      <w:r>
        <w:rPr>
          <w:rFonts w:asciiTheme="majorHAnsi" w:hAnsiTheme="majorHAnsi"/>
          <w:sz w:val="24"/>
          <w:szCs w:val="24"/>
        </w:rPr>
        <w:t xml:space="preserve">            </w:t>
      </w:r>
    </w:p>
    <w:p>
      <w:pPr>
        <w:spacing w:after="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ATENÇÃO!</w:t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 caso de desistência não devolveremos o valor referente a inscrição, o candidato ficará com o crédito para uma nova matrícula, desde que seja no mesmo curso.</w:t>
      </w:r>
    </w:p>
    <w:p>
      <w:pPr>
        <w:spacing w:after="0"/>
        <w:rPr>
          <w:rFonts w:asciiTheme="majorHAnsi" w:hAnsiTheme="majorHAnsi"/>
          <w:sz w:val="24"/>
          <w:szCs w:val="24"/>
        </w:rPr>
      </w:pPr>
    </w:p>
    <w:p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>
      <w:pPr>
        <w:pBdr>
          <w:bottom w:val="single" w:color="auto" w:sz="6" w:space="1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ALUNO</w:t>
      </w:r>
    </w:p>
    <w:p>
      <w:pPr>
        <w:pBdr>
          <w:bottom w:val="single" w:color="auto" w:sz="6" w:space="1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</w:t>
      </w:r>
      <w:r>
        <w:rPr>
          <w:rFonts w:hint="default" w:asciiTheme="majorHAnsi" w:hAnsiTheme="majorHAnsi"/>
          <w:sz w:val="24"/>
          <w:szCs w:val="24"/>
          <w:lang w:val="pt-BR"/>
        </w:rPr>
        <w:t>-----------------------</w:t>
      </w:r>
      <w:r>
        <w:rPr>
          <w:rFonts w:asciiTheme="majorHAnsi" w:hAnsiTheme="majorHAnsi"/>
          <w:sz w:val="24"/>
          <w:szCs w:val="24"/>
        </w:rPr>
        <w:t>------------------------------------------------</w:t>
      </w:r>
    </w:p>
    <w:p>
      <w:pPr>
        <w:pBdr>
          <w:bottom w:val="single" w:color="auto" w:sz="6" w:space="1"/>
        </w:pBd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Certifico que  </w:t>
      </w:r>
      <w:r>
        <w:rPr>
          <w:rFonts w:hint="default" w:asciiTheme="majorHAnsi" w:hAnsiTheme="majorHAnsi"/>
          <w:sz w:val="24"/>
          <w:szCs w:val="24"/>
          <w:lang w:val="pt-BR"/>
        </w:rPr>
        <w:t>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é aluno(a) matriculado(a) no curso de Especialização em </w:t>
      </w:r>
      <w:r>
        <w:rPr>
          <w:rFonts w:hint="default" w:asciiTheme="majorHAnsi" w:hAnsiTheme="majorHAnsi"/>
          <w:sz w:val="24"/>
          <w:szCs w:val="24"/>
          <w:lang w:val="pt-BR"/>
        </w:rPr>
        <w:t>Serviço Público e Gestão de Pessoas</w:t>
      </w:r>
      <w:r>
        <w:rPr>
          <w:rFonts w:asciiTheme="majorHAnsi" w:hAnsiTheme="majorHAnsi"/>
          <w:sz w:val="24"/>
          <w:szCs w:val="24"/>
        </w:rPr>
        <w:t xml:space="preserve"> pela Universidade Regional do Cariri – URCA em    /    /        .  </w:t>
      </w:r>
    </w:p>
    <w:p>
      <w:pPr>
        <w:pBdr>
          <w:bottom w:val="single" w:color="auto" w:sz="6" w:space="1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>
      <w:pPr>
        <w:pBdr>
          <w:bottom w:val="single" w:color="auto" w:sz="6" w:space="1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>
      <w:pPr>
        <w:pBdr>
          <w:bottom w:val="single" w:color="auto" w:sz="6" w:space="1"/>
        </w:pBd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ASSINATURA DO SECRETÁRIO </w:t>
      </w:r>
    </w:p>
    <w:sectPr>
      <w:headerReference r:id="rId3" w:type="default"/>
      <w:pgSz w:w="11906" w:h="16838"/>
      <w:pgMar w:top="1417" w:right="745" w:bottom="681" w:left="82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Sans Light">
    <w:altName w:val="Admiration Pains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miration Pains">
    <w:altName w:val="Times New Roman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710"/>
      </w:tabs>
      <w:overflowPunct w:val="0"/>
      <w:jc w:val="center"/>
      <w:rPr>
        <w:rFonts w:ascii="GillSans Light" w:hAnsi="GillSans Light" w:cs="Arial"/>
        <w:b/>
        <w:color w:val="00000A"/>
        <w:szCs w:val="20"/>
      </w:rPr>
    </w:pPr>
    <w:r>
      <w:rPr>
        <w:rFonts w:ascii="GillSans Light" w:hAnsi="GillSans Light" w:cs="Arial"/>
        <w:b/>
        <w:color w:val="00000A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6071235</wp:posOffset>
          </wp:positionH>
          <wp:positionV relativeFrom="paragraph">
            <wp:posOffset>-120650</wp:posOffset>
          </wp:positionV>
          <wp:extent cx="556895" cy="5810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Sans Light" w:hAnsi="GillSans Light" w:cs="Arial"/>
        <w:b/>
        <w:color w:val="00000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-114300</wp:posOffset>
          </wp:positionV>
          <wp:extent cx="419100" cy="59055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Sans Light" w:hAnsi="GillSans Light" w:cs="Arial"/>
        <w:b/>
        <w:color w:val="00000A"/>
        <w:szCs w:val="20"/>
      </w:rPr>
      <w:t>UNIVERSIDADE REGIONAL DO CARIRI - URCA</w:t>
    </w:r>
  </w:p>
  <w:p>
    <w:pPr>
      <w:overflowPunct w:val="0"/>
      <w:jc w:val="center"/>
      <w:rPr>
        <w:rFonts w:ascii="GillSans Light" w:hAnsi="GillSans Light" w:cs="Arial"/>
        <w:b/>
        <w:color w:val="00000A"/>
      </w:rPr>
    </w:pPr>
    <w:r>
      <w:rPr>
        <w:rFonts w:ascii="GillSans Light" w:hAnsi="GillSans Light" w:cs="Arial"/>
        <w:b/>
        <w:color w:val="00000A"/>
      </w:rPr>
      <w:t>PRÓ – REITORIA DE PÓS – GRADUAÇÃO E PESQUISA - PRPGP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7"/>
    <w:rsid w:val="000B303A"/>
    <w:rsid w:val="0014282F"/>
    <w:rsid w:val="0014602A"/>
    <w:rsid w:val="0032455C"/>
    <w:rsid w:val="003C3EB5"/>
    <w:rsid w:val="005D67A2"/>
    <w:rsid w:val="00CA59F7"/>
    <w:rsid w:val="00D94C27"/>
    <w:rsid w:val="6FD5079D"/>
    <w:rsid w:val="768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uiPriority w:val="99"/>
  </w:style>
  <w:style w:type="character" w:customStyle="1" w:styleId="7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8531B-DFB7-4B36-BB61-4B00FEC91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1726</Characters>
  <Lines>14</Lines>
  <Paragraphs>4</Paragraphs>
  <TotalTime>9</TotalTime>
  <ScaleCrop>false</ScaleCrop>
  <LinksUpToDate>false</LinksUpToDate>
  <CharactersWithSpaces>2041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2018-05-22T17:54:00Z</dcterms:created>
  <dc:creator>gabinete</dc:creator>
  <cp:lastModifiedBy>google1568823198</cp:lastModifiedBy>
  <cp:lastPrinted>2019-11-29T15:17:17Z</cp:lastPrinted>
  <dcterms:modified xsi:type="dcterms:W3CDTF">2019-11-29T15:17:21Z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